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Приложение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к Порядку обнародования ежеквартальных сведений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о численности муниципальных служащих,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технического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обслуживающего персонала                                                                                                                                                                                  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администрации </w:t>
      </w:r>
      <w:proofErr w:type="spellStart"/>
      <w:r w:rsidR="00451621">
        <w:rPr>
          <w:rFonts w:ascii="TimesNewRomanPSMT" w:hAnsi="TimesNewRomanPSMT" w:cs="TimesNewRomanPSMT"/>
          <w:sz w:val="28"/>
          <w:szCs w:val="28"/>
        </w:rPr>
        <w:t>Чернав</w:t>
      </w:r>
      <w:r>
        <w:rPr>
          <w:rFonts w:ascii="TimesNewRomanPSMT" w:hAnsi="TimesNewRomanPSMT" w:cs="TimesNewRomanPSMT"/>
          <w:sz w:val="28"/>
          <w:szCs w:val="28"/>
        </w:rPr>
        <w:t>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сельского поселения Панинского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муниципального района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Воронежской  области и фактических затрат на их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денежное</w:t>
      </w:r>
      <w:proofErr w:type="gramEnd"/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содержание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администрации </w:t>
      </w:r>
      <w:proofErr w:type="spellStart"/>
      <w:r w:rsidR="00451621">
        <w:rPr>
          <w:rFonts w:ascii="TimesNewRomanPSMT" w:hAnsi="TimesNewRomanPSMT" w:cs="TimesNewRomanPSMT"/>
          <w:b/>
          <w:sz w:val="28"/>
          <w:szCs w:val="28"/>
        </w:rPr>
        <w:t>Черна</w:t>
      </w:r>
      <w:r>
        <w:rPr>
          <w:rFonts w:ascii="TimesNewRomanPSMT" w:hAnsi="TimesNewRomanPSMT" w:cs="TimesNewRomanPSMT"/>
          <w:b/>
          <w:sz w:val="28"/>
          <w:szCs w:val="28"/>
        </w:rPr>
        <w:t>вского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Панинского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муниципального района  Воронежской  области </w:t>
      </w:r>
      <w:r>
        <w:rPr>
          <w:rFonts w:ascii="TimesNewRomanPSMT" w:hAnsi="TimesNewRomanPSMT" w:cs="TimesNewRomanPSMT"/>
          <w:b/>
          <w:bCs/>
          <w:sz w:val="28"/>
          <w:szCs w:val="28"/>
        </w:rPr>
        <w:t>и фактических затрат на</w:t>
      </w:r>
      <w:r w:rsidR="00A84242">
        <w:rPr>
          <w:rFonts w:ascii="TimesNewRomanPSMT" w:hAnsi="TimesNewRomanPSMT" w:cs="TimesNewRomanPSMT"/>
          <w:b/>
          <w:bCs/>
          <w:sz w:val="28"/>
          <w:szCs w:val="28"/>
        </w:rPr>
        <w:t xml:space="preserve"> их денежное содержание за </w:t>
      </w:r>
      <w:r w:rsidR="003D5354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Pr="00A84242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A84242" w:rsidRPr="00A842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D132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8424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366"/>
        <w:gridCol w:w="3190"/>
        <w:gridCol w:w="3191"/>
      </w:tblGrid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Фактические расходы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на</w:t>
            </w:r>
            <w:proofErr w:type="gramEnd"/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 Работники органа местного самоуправления администрации </w:t>
            </w:r>
            <w:r w:rsidR="006F2841">
              <w:rPr>
                <w:rFonts w:ascii="TimesNewRomanPSMT" w:hAnsi="TimesNewRomanPSMT" w:cs="TimesNewRomanPSMT"/>
                <w:sz w:val="28"/>
                <w:szCs w:val="28"/>
              </w:rPr>
              <w:t>Ивано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вского сельского поселения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 Муниципальные служащие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C36AB3" w:rsidRDefault="004D1329" w:rsidP="004C5F0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440,3</w:t>
            </w: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 Технический и обслуживающий персонал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C36AB3" w:rsidRDefault="004D132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NewRomanPSMT" w:hAnsi="TimesNewRomanPSMT" w:cs="TimesNewRomanPSMT"/>
                <w:sz w:val="28"/>
                <w:szCs w:val="28"/>
              </w:rPr>
              <w:t>400,3</w:t>
            </w:r>
          </w:p>
        </w:tc>
      </w:tr>
    </w:tbl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14A02" w:rsidRDefault="004D1329"/>
    <w:sectPr w:rsidR="00A14A02" w:rsidSect="0072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47965"/>
    <w:rsid w:val="00230B75"/>
    <w:rsid w:val="00234E16"/>
    <w:rsid w:val="002C63BC"/>
    <w:rsid w:val="002D4697"/>
    <w:rsid w:val="003D5354"/>
    <w:rsid w:val="00451621"/>
    <w:rsid w:val="004A7342"/>
    <w:rsid w:val="004C5F0F"/>
    <w:rsid w:val="004D1329"/>
    <w:rsid w:val="00522774"/>
    <w:rsid w:val="006F2841"/>
    <w:rsid w:val="007258BE"/>
    <w:rsid w:val="007B475B"/>
    <w:rsid w:val="00A84242"/>
    <w:rsid w:val="00B47965"/>
    <w:rsid w:val="00C01FE5"/>
    <w:rsid w:val="00C36AB3"/>
    <w:rsid w:val="00C6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Дмитриевское сельское поселение</dc:creator>
  <cp:lastModifiedBy>User</cp:lastModifiedBy>
  <cp:revision>7</cp:revision>
  <dcterms:created xsi:type="dcterms:W3CDTF">2023-12-20T07:00:00Z</dcterms:created>
  <dcterms:modified xsi:type="dcterms:W3CDTF">2023-12-21T06:56:00Z</dcterms:modified>
</cp:coreProperties>
</file>