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29" w:rsidRDefault="00906F29" w:rsidP="00906F29">
      <w:pPr>
        <w:jc w:val="center"/>
        <w:rPr>
          <w:b/>
        </w:rPr>
      </w:pPr>
      <w:bookmarkStart w:id="0" w:name="_GoBack"/>
      <w:bookmarkEnd w:id="0"/>
      <w:r>
        <w:rPr>
          <w:b/>
        </w:rPr>
        <w:t>ВОРОНЕЖСКАЯ ОБЛАСТЬ</w:t>
      </w:r>
    </w:p>
    <w:p w:rsidR="00906F29" w:rsidRDefault="00906F29" w:rsidP="00906F29">
      <w:pPr>
        <w:jc w:val="center"/>
        <w:rPr>
          <w:b/>
        </w:rPr>
      </w:pPr>
      <w:r>
        <w:rPr>
          <w:b/>
        </w:rPr>
        <w:t>ПАНИНСКИЙ МУНИЦИПАЛЬНЫЙ РАЙОН</w:t>
      </w:r>
    </w:p>
    <w:p w:rsidR="00906F29" w:rsidRDefault="00906F29" w:rsidP="00906F29">
      <w:pPr>
        <w:jc w:val="center"/>
        <w:rPr>
          <w:b/>
        </w:rPr>
      </w:pPr>
      <w:r>
        <w:rPr>
          <w:b/>
        </w:rPr>
        <w:t>СОВЕТ НАРОДНЫХ ДЕПУТАТОВ</w:t>
      </w:r>
    </w:p>
    <w:p w:rsidR="00906F29" w:rsidRDefault="00906F29" w:rsidP="00906F29">
      <w:pPr>
        <w:jc w:val="center"/>
        <w:rPr>
          <w:b/>
        </w:rPr>
      </w:pPr>
      <w:r>
        <w:rPr>
          <w:b/>
        </w:rPr>
        <w:t>ЧЕРНАВСКОГО СЕЛЬСКОГО ПОСЕЛЕНИЯ</w:t>
      </w:r>
    </w:p>
    <w:p w:rsidR="00906F29" w:rsidRDefault="00906F29" w:rsidP="00906F29">
      <w:pPr>
        <w:jc w:val="center"/>
        <w:rPr>
          <w:b/>
        </w:rPr>
      </w:pPr>
    </w:p>
    <w:p w:rsidR="00906F29" w:rsidRDefault="00906F29" w:rsidP="00906F29">
      <w:pPr>
        <w:tabs>
          <w:tab w:val="left" w:pos="4337"/>
        </w:tabs>
        <w:jc w:val="center"/>
        <w:outlineLvl w:val="0"/>
        <w:rPr>
          <w:b/>
          <w:kern w:val="32"/>
        </w:rPr>
      </w:pPr>
      <w:r>
        <w:rPr>
          <w:b/>
          <w:kern w:val="32"/>
        </w:rPr>
        <w:t>РЕШЕНИЕ</w:t>
      </w:r>
    </w:p>
    <w:p w:rsidR="00906F29" w:rsidRDefault="00906F29" w:rsidP="00906F29">
      <w:pPr>
        <w:jc w:val="center"/>
        <w:outlineLvl w:val="0"/>
        <w:rPr>
          <w:kern w:val="32"/>
        </w:rPr>
      </w:pPr>
    </w:p>
    <w:p w:rsidR="00906F29" w:rsidRDefault="00D429D6" w:rsidP="00906F29">
      <w:pPr>
        <w:jc w:val="both"/>
        <w:outlineLvl w:val="0"/>
      </w:pPr>
      <w:r>
        <w:t>от   16 июня  2020</w:t>
      </w:r>
      <w:r w:rsidR="00906F29">
        <w:t xml:space="preserve"> г.                                                                      </w:t>
      </w:r>
      <w:r>
        <w:t xml:space="preserve">                           № 194</w:t>
      </w:r>
    </w:p>
    <w:p w:rsidR="00906F29" w:rsidRDefault="00906F29" w:rsidP="00906F29">
      <w:pPr>
        <w:jc w:val="both"/>
        <w:outlineLvl w:val="0"/>
      </w:pPr>
      <w:r>
        <w:t xml:space="preserve">с.  Чернавка </w:t>
      </w:r>
    </w:p>
    <w:p w:rsidR="00906F29" w:rsidRDefault="00906F29" w:rsidP="00906F29">
      <w:pPr>
        <w:jc w:val="both"/>
        <w:outlineLvl w:val="0"/>
        <w:rPr>
          <w:b/>
        </w:rPr>
      </w:pPr>
    </w:p>
    <w:p w:rsidR="00D429D6" w:rsidRDefault="00D429D6" w:rsidP="00906F29">
      <w:pPr>
        <w:outlineLvl w:val="0"/>
        <w:rPr>
          <w:b/>
        </w:rPr>
      </w:pPr>
      <w:r>
        <w:rPr>
          <w:b/>
        </w:rPr>
        <w:t xml:space="preserve">О внесении изменений в решение Совета народных депутатов </w:t>
      </w:r>
    </w:p>
    <w:p w:rsidR="00D429D6" w:rsidRDefault="00D429D6" w:rsidP="00906F29">
      <w:pPr>
        <w:outlineLvl w:val="0"/>
        <w:rPr>
          <w:b/>
        </w:rPr>
      </w:pPr>
      <w:proofErr w:type="spellStart"/>
      <w:r>
        <w:rPr>
          <w:b/>
        </w:rPr>
        <w:t>Чернавского</w:t>
      </w:r>
      <w:proofErr w:type="spellEnd"/>
      <w:r>
        <w:rPr>
          <w:b/>
        </w:rPr>
        <w:t xml:space="preserve"> сельского поселения Панинского муниципального</w:t>
      </w:r>
    </w:p>
    <w:p w:rsidR="00D429D6" w:rsidRDefault="00D429D6" w:rsidP="00906F29">
      <w:pPr>
        <w:outlineLvl w:val="0"/>
        <w:rPr>
          <w:b/>
        </w:rPr>
      </w:pPr>
      <w:r>
        <w:rPr>
          <w:b/>
        </w:rPr>
        <w:t>района Вороне</w:t>
      </w:r>
      <w:r w:rsidR="002B2A96">
        <w:rPr>
          <w:b/>
        </w:rPr>
        <w:t>жской области от 26.10.2017 №107</w:t>
      </w:r>
      <w:r>
        <w:rPr>
          <w:b/>
        </w:rPr>
        <w:t xml:space="preserve"> </w:t>
      </w:r>
      <w:r w:rsidR="00636954">
        <w:rPr>
          <w:b/>
        </w:rPr>
        <w:t xml:space="preserve"> "</w:t>
      </w:r>
      <w:r>
        <w:rPr>
          <w:b/>
        </w:rPr>
        <w:t xml:space="preserve">О принятии </w:t>
      </w:r>
    </w:p>
    <w:p w:rsidR="00D429D6" w:rsidRDefault="00D429D6" w:rsidP="00906F29">
      <w:pPr>
        <w:outlineLvl w:val="0"/>
        <w:rPr>
          <w:b/>
        </w:rPr>
      </w:pPr>
      <w:r>
        <w:rPr>
          <w:b/>
        </w:rPr>
        <w:t>программы комплексного развития транспортной инфраструктуры</w:t>
      </w:r>
    </w:p>
    <w:p w:rsidR="00465DD4" w:rsidRDefault="00465DD4" w:rsidP="00465DD4">
      <w:pPr>
        <w:outlineLvl w:val="0"/>
        <w:rPr>
          <w:b/>
        </w:rPr>
      </w:pPr>
      <w:proofErr w:type="spellStart"/>
      <w:r>
        <w:rPr>
          <w:b/>
        </w:rPr>
        <w:t>Чернавского</w:t>
      </w:r>
      <w:proofErr w:type="spellEnd"/>
      <w:r>
        <w:rPr>
          <w:b/>
        </w:rPr>
        <w:t xml:space="preserve"> сельского поселения Панинского муниципального</w:t>
      </w:r>
    </w:p>
    <w:p w:rsidR="00D429D6" w:rsidRDefault="00465DD4" w:rsidP="00465DD4">
      <w:pPr>
        <w:outlineLvl w:val="0"/>
        <w:rPr>
          <w:b/>
        </w:rPr>
      </w:pPr>
      <w:r>
        <w:rPr>
          <w:b/>
        </w:rPr>
        <w:t>района Воронежской области на 2018-2028</w:t>
      </w:r>
      <w:r w:rsidR="00636954">
        <w:rPr>
          <w:b/>
        </w:rPr>
        <w:t xml:space="preserve"> годы"</w:t>
      </w:r>
    </w:p>
    <w:p w:rsidR="00906F29" w:rsidRPr="00D429D6" w:rsidRDefault="00906F29" w:rsidP="00906F29">
      <w:pPr>
        <w:ind w:right="4536" w:firstLine="567"/>
        <w:jc w:val="center"/>
        <w:rPr>
          <w:b/>
          <w:i/>
        </w:rPr>
      </w:pPr>
    </w:p>
    <w:p w:rsidR="00906F29" w:rsidRDefault="00906F29" w:rsidP="00906F29">
      <w:pPr>
        <w:adjustRightInd w:val="0"/>
        <w:ind w:firstLine="567"/>
        <w:jc w:val="both"/>
        <w:rPr>
          <w:b/>
        </w:rPr>
      </w:pPr>
      <w:r>
        <w:rPr>
          <w:lang w:eastAsia="en-US"/>
        </w:rPr>
        <w:t>В соответствии с</w:t>
      </w:r>
      <w:r w:rsidR="001F1009">
        <w:rPr>
          <w:lang w:eastAsia="en-US"/>
        </w:rPr>
        <w:t xml:space="preserve"> </w:t>
      </w:r>
      <w:r>
        <w:t xml:space="preserve">Федеральным законом от 29.12.2014 № 456-ФЗ «О внесении изменений в Градостроительный кодекс Российской Федерации и отдельные законодательные  акты  Российской   Федерации»,  Федеральным законом от 06.10.2003 №131-ФЗ «Об общих принципах организации местного самоуправления в Российской Федерации»,  постановлением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округов», Уставом </w:t>
      </w:r>
      <w:proofErr w:type="spellStart"/>
      <w:r>
        <w:t>Чернавского</w:t>
      </w:r>
      <w:proofErr w:type="spellEnd"/>
      <w:r>
        <w:t xml:space="preserve"> сельского поселения, Генеральным планом </w:t>
      </w:r>
      <w:proofErr w:type="spellStart"/>
      <w:r>
        <w:t>Чернавского</w:t>
      </w:r>
      <w:proofErr w:type="spellEnd"/>
      <w:r>
        <w:t xml:space="preserve"> сельского поселения Совет народных депутатов </w:t>
      </w:r>
      <w:proofErr w:type="spellStart"/>
      <w:r>
        <w:t>Чернавского</w:t>
      </w:r>
      <w:proofErr w:type="spellEnd"/>
      <w:r>
        <w:t xml:space="preserve"> сельского поселения </w:t>
      </w:r>
      <w:r>
        <w:rPr>
          <w:b/>
        </w:rPr>
        <w:t xml:space="preserve">ре </w:t>
      </w:r>
      <w:proofErr w:type="spellStart"/>
      <w:r>
        <w:rPr>
          <w:b/>
        </w:rPr>
        <w:t>ш</w:t>
      </w:r>
      <w:proofErr w:type="spellEnd"/>
      <w:r>
        <w:rPr>
          <w:b/>
        </w:rPr>
        <w:t xml:space="preserve"> и л:</w:t>
      </w:r>
    </w:p>
    <w:p w:rsidR="00906F29" w:rsidRDefault="00906F29" w:rsidP="00906F29">
      <w:pPr>
        <w:ind w:firstLine="567"/>
        <w:jc w:val="both"/>
      </w:pPr>
    </w:p>
    <w:p w:rsidR="00906F29" w:rsidRDefault="00906F29" w:rsidP="00906F29">
      <w:pPr>
        <w:ind w:firstLine="567"/>
        <w:jc w:val="center"/>
        <w:rPr>
          <w:b/>
        </w:rPr>
      </w:pPr>
    </w:p>
    <w:p w:rsidR="00465DD4" w:rsidRPr="00465DD4" w:rsidRDefault="00465DD4" w:rsidP="00465DD4">
      <w:pPr>
        <w:outlineLvl w:val="0"/>
      </w:pPr>
      <w:r>
        <w:rPr>
          <w:lang w:eastAsia="en-US"/>
        </w:rPr>
        <w:t xml:space="preserve">  </w:t>
      </w:r>
      <w:r w:rsidR="00906F29">
        <w:rPr>
          <w:lang w:eastAsia="en-US"/>
        </w:rPr>
        <w:t xml:space="preserve"> 1. </w:t>
      </w:r>
      <w:r>
        <w:rPr>
          <w:lang w:eastAsia="en-US"/>
        </w:rPr>
        <w:t>Внести в</w:t>
      </w:r>
      <w:r w:rsidRPr="00465DD4">
        <w:rPr>
          <w:b/>
        </w:rPr>
        <w:t xml:space="preserve"> </w:t>
      </w:r>
      <w:r w:rsidRPr="00465DD4">
        <w:t xml:space="preserve">решение </w:t>
      </w:r>
      <w:r>
        <w:t xml:space="preserve">Совета народных депутатов </w:t>
      </w:r>
      <w:proofErr w:type="spellStart"/>
      <w:r w:rsidRPr="00465DD4">
        <w:t>Чернавского</w:t>
      </w:r>
      <w:proofErr w:type="spellEnd"/>
      <w:r w:rsidRPr="00465DD4">
        <w:t xml:space="preserve"> сельского посе</w:t>
      </w:r>
      <w:r>
        <w:t xml:space="preserve">ления Панинского муниципального </w:t>
      </w:r>
      <w:r w:rsidRPr="00465DD4">
        <w:t>района Воронежской области</w:t>
      </w:r>
      <w:r w:rsidR="002B2A96">
        <w:t xml:space="preserve"> от 26.10.2017 №107</w:t>
      </w:r>
      <w:r>
        <w:t xml:space="preserve">  " О принятии </w:t>
      </w:r>
      <w:r w:rsidRPr="00465DD4">
        <w:t>программы комплексного развития транспортной инфраструктуры</w:t>
      </w:r>
    </w:p>
    <w:p w:rsidR="00465DD4" w:rsidRDefault="00465DD4" w:rsidP="00465DD4">
      <w:pPr>
        <w:outlineLvl w:val="0"/>
      </w:pPr>
      <w:proofErr w:type="spellStart"/>
      <w:r w:rsidRPr="00465DD4">
        <w:t>Чернавского</w:t>
      </w:r>
      <w:proofErr w:type="spellEnd"/>
      <w:r w:rsidRPr="00465DD4">
        <w:t xml:space="preserve"> сельского посе</w:t>
      </w:r>
      <w:r>
        <w:t xml:space="preserve">ления Панинского муниципального </w:t>
      </w:r>
      <w:r w:rsidRPr="00465DD4">
        <w:t>района Воронежской области на 2018-2028</w:t>
      </w:r>
      <w:r w:rsidR="00636954">
        <w:t xml:space="preserve"> годы</w:t>
      </w:r>
      <w:r>
        <w:t>"  следующее изменение:</w:t>
      </w:r>
    </w:p>
    <w:p w:rsidR="00465DD4" w:rsidRPr="00465DD4" w:rsidRDefault="00465DD4" w:rsidP="00465DD4">
      <w:pPr>
        <w:outlineLvl w:val="0"/>
      </w:pPr>
      <w:r>
        <w:t xml:space="preserve">Изложить программу в новой редакции согласно приложению к настоящему </w:t>
      </w:r>
      <w:r w:rsidR="00447C8E">
        <w:t>решению</w:t>
      </w:r>
    </w:p>
    <w:p w:rsidR="00465DD4" w:rsidRDefault="00465DD4" w:rsidP="00465DD4">
      <w:pPr>
        <w:jc w:val="both"/>
        <w:rPr>
          <w:lang w:eastAsia="en-US"/>
        </w:rPr>
      </w:pPr>
      <w:r>
        <w:rPr>
          <w:lang w:eastAsia="en-US"/>
        </w:rPr>
        <w:t xml:space="preserve"> </w:t>
      </w:r>
      <w:r w:rsidR="00906F29">
        <w:rPr>
          <w:lang w:eastAsia="en-US"/>
        </w:rPr>
        <w:t>2. Решение вступает в силу со дня подписания.</w:t>
      </w:r>
    </w:p>
    <w:p w:rsidR="00906F29" w:rsidRDefault="00465DD4" w:rsidP="00465DD4">
      <w:pPr>
        <w:jc w:val="both"/>
        <w:rPr>
          <w:lang w:eastAsia="en-US"/>
        </w:rPr>
      </w:pPr>
      <w:r>
        <w:rPr>
          <w:lang w:eastAsia="en-US"/>
        </w:rPr>
        <w:t xml:space="preserve"> </w:t>
      </w:r>
      <w:r w:rsidR="00906F29">
        <w:rPr>
          <w:lang w:eastAsia="en-US"/>
        </w:rPr>
        <w:t xml:space="preserve">3. Опубликовать настоящее решение в официальном муниципальном издании « </w:t>
      </w:r>
      <w:proofErr w:type="spellStart"/>
      <w:r w:rsidR="00906F29">
        <w:rPr>
          <w:lang w:eastAsia="en-US"/>
        </w:rPr>
        <w:t>Чернавский</w:t>
      </w:r>
      <w:proofErr w:type="spellEnd"/>
      <w:r w:rsidR="00906F29">
        <w:rPr>
          <w:lang w:eastAsia="en-US"/>
        </w:rPr>
        <w:t xml:space="preserve">  муниципальный вестник»</w:t>
      </w:r>
    </w:p>
    <w:p w:rsidR="00906F29" w:rsidRDefault="00906F29" w:rsidP="00906F29">
      <w:pPr>
        <w:ind w:firstLine="567"/>
        <w:jc w:val="both"/>
        <w:rPr>
          <w:b/>
          <w:lang w:eastAsia="en-US"/>
        </w:rPr>
      </w:pPr>
    </w:p>
    <w:p w:rsidR="00906F29" w:rsidRDefault="00906F29" w:rsidP="00906F29">
      <w:pPr>
        <w:ind w:firstLine="567"/>
        <w:jc w:val="both"/>
        <w:rPr>
          <w:lang w:eastAsia="en-US"/>
        </w:rPr>
      </w:pPr>
    </w:p>
    <w:p w:rsidR="00906F29" w:rsidRDefault="00906F29" w:rsidP="00906F29">
      <w:pPr>
        <w:jc w:val="both"/>
        <w:rPr>
          <w:lang w:eastAsia="en-US"/>
        </w:rPr>
      </w:pPr>
    </w:p>
    <w:p w:rsidR="00906F29" w:rsidRDefault="00906F29" w:rsidP="00906F29">
      <w:pPr>
        <w:jc w:val="both"/>
        <w:rPr>
          <w:lang w:eastAsia="en-US"/>
        </w:rPr>
      </w:pPr>
      <w:r>
        <w:rPr>
          <w:lang w:eastAsia="en-US"/>
        </w:rPr>
        <w:t xml:space="preserve">Глава </w:t>
      </w:r>
      <w:proofErr w:type="spellStart"/>
      <w:r>
        <w:rPr>
          <w:lang w:eastAsia="en-US"/>
        </w:rPr>
        <w:t>Чернавского</w:t>
      </w:r>
      <w:proofErr w:type="spellEnd"/>
      <w:r>
        <w:rPr>
          <w:lang w:eastAsia="en-US"/>
        </w:rPr>
        <w:t xml:space="preserve"> сельского поселения                 </w:t>
      </w:r>
      <w:r w:rsidR="00447C8E">
        <w:rPr>
          <w:lang w:eastAsia="en-US"/>
        </w:rPr>
        <w:t xml:space="preserve">                 </w:t>
      </w:r>
      <w:proofErr w:type="spellStart"/>
      <w:r w:rsidR="00447C8E">
        <w:rPr>
          <w:lang w:eastAsia="en-US"/>
        </w:rPr>
        <w:t>О.В.Неруцков</w:t>
      </w:r>
      <w:proofErr w:type="spellEnd"/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</w:pPr>
    </w:p>
    <w:p w:rsidR="00906F29" w:rsidRDefault="00906F29" w:rsidP="00906F29">
      <w:pPr>
        <w:pStyle w:val="ConsPlusTitle"/>
        <w:widowControl/>
      </w:pPr>
    </w:p>
    <w:p w:rsidR="00906F29" w:rsidRDefault="00906F29" w:rsidP="00906F29">
      <w:pPr>
        <w:pStyle w:val="ConsPlusTitle"/>
        <w:widowControl/>
      </w:pPr>
    </w:p>
    <w:p w:rsidR="00906F29" w:rsidRDefault="00906F29" w:rsidP="00906F29">
      <w:pPr>
        <w:pStyle w:val="ConsPlusTitle"/>
        <w:widowControl/>
      </w:pPr>
    </w:p>
    <w:p w:rsidR="00447C8E" w:rsidRDefault="00447C8E" w:rsidP="00447C8E">
      <w:pPr>
        <w:pStyle w:val="ConsPlusTitle"/>
        <w:widowControl/>
        <w:jc w:val="right"/>
        <w:rPr>
          <w:b w:val="0"/>
        </w:rPr>
      </w:pPr>
      <w:r w:rsidRPr="00447C8E">
        <w:rPr>
          <w:b w:val="0"/>
        </w:rPr>
        <w:lastRenderedPageBreak/>
        <w:t>Приложение  к решению Совета народных депутатов</w:t>
      </w:r>
    </w:p>
    <w:p w:rsidR="00447C8E" w:rsidRDefault="00447C8E" w:rsidP="00447C8E">
      <w:pPr>
        <w:pStyle w:val="ConsPlusTitle"/>
        <w:widowControl/>
        <w:jc w:val="right"/>
        <w:rPr>
          <w:b w:val="0"/>
        </w:rPr>
      </w:pPr>
      <w:r w:rsidRPr="00447C8E">
        <w:rPr>
          <w:b w:val="0"/>
        </w:rPr>
        <w:t xml:space="preserve"> </w:t>
      </w:r>
      <w:proofErr w:type="spellStart"/>
      <w:r>
        <w:rPr>
          <w:b w:val="0"/>
        </w:rPr>
        <w:t>Чернавского</w:t>
      </w:r>
      <w:proofErr w:type="spellEnd"/>
      <w:r>
        <w:rPr>
          <w:b w:val="0"/>
        </w:rPr>
        <w:t xml:space="preserve"> сельского поселения Панинского муниципального района</w:t>
      </w:r>
    </w:p>
    <w:p w:rsidR="00906F29" w:rsidRPr="00447C8E" w:rsidRDefault="00447C8E" w:rsidP="00447C8E">
      <w:pPr>
        <w:pStyle w:val="ConsPlusTitle"/>
        <w:widowControl/>
        <w:jc w:val="right"/>
        <w:rPr>
          <w:b w:val="0"/>
        </w:rPr>
      </w:pPr>
      <w:r>
        <w:rPr>
          <w:b w:val="0"/>
        </w:rPr>
        <w:t xml:space="preserve"> Воронежской области № 194 от 16.06.2020 г.</w:t>
      </w:r>
    </w:p>
    <w:p w:rsidR="00906F29" w:rsidRPr="00447C8E" w:rsidRDefault="00447C8E" w:rsidP="00447C8E">
      <w:pPr>
        <w:pStyle w:val="ConsPlusTitle"/>
        <w:widowControl/>
        <w:jc w:val="right"/>
        <w:rPr>
          <w:b w:val="0"/>
        </w:rPr>
      </w:pPr>
      <w:r>
        <w:rPr>
          <w:b w:val="0"/>
        </w:rPr>
        <w:t xml:space="preserve">        </w:t>
      </w:r>
    </w:p>
    <w:p w:rsidR="00906F29" w:rsidRPr="00447C8E" w:rsidRDefault="00906F29" w:rsidP="00906F29">
      <w:pPr>
        <w:pStyle w:val="ConsPlusTitle"/>
        <w:widowControl/>
        <w:rPr>
          <w:b w:val="0"/>
        </w:rPr>
      </w:pPr>
    </w:p>
    <w:p w:rsidR="00906F29" w:rsidRPr="00447C8E" w:rsidRDefault="00906F29" w:rsidP="00906F29">
      <w:pPr>
        <w:pStyle w:val="ConsPlusTitle"/>
        <w:widowControl/>
        <w:rPr>
          <w:b w:val="0"/>
        </w:rPr>
      </w:pPr>
    </w:p>
    <w:p w:rsidR="00906F29" w:rsidRDefault="00906F29" w:rsidP="00906F29">
      <w:pPr>
        <w:pStyle w:val="ConsPlusTitle"/>
        <w:widowControl/>
      </w:pPr>
    </w:p>
    <w:p w:rsidR="00906F29" w:rsidRDefault="00906F29" w:rsidP="00906F29">
      <w:pPr>
        <w:pStyle w:val="ConsPlusTitle"/>
        <w:widowControl/>
      </w:pPr>
    </w:p>
    <w:p w:rsidR="00906F29" w:rsidRDefault="00906F29" w:rsidP="00906F29">
      <w:pPr>
        <w:pStyle w:val="ConsPlusTitle"/>
        <w:widowControl/>
      </w:pPr>
    </w:p>
    <w:p w:rsidR="00906F29" w:rsidRDefault="00906F29" w:rsidP="001F1009">
      <w:pPr>
        <w:pStyle w:val="ConsPlusTitle"/>
        <w:widowControl/>
        <w:jc w:val="right"/>
        <w:rPr>
          <w:b w:val="0"/>
        </w:rPr>
      </w:pPr>
      <w:r>
        <w:rPr>
          <w:b w:val="0"/>
        </w:rPr>
        <w:t xml:space="preserve">Утверждено решением СНД </w:t>
      </w:r>
    </w:p>
    <w:p w:rsidR="00906F29" w:rsidRDefault="00906F29" w:rsidP="001F1009">
      <w:pPr>
        <w:pStyle w:val="ConsPlusTitle"/>
        <w:widowControl/>
        <w:jc w:val="right"/>
        <w:rPr>
          <w:b w:val="0"/>
        </w:rPr>
      </w:pPr>
      <w:proofErr w:type="spellStart"/>
      <w:r>
        <w:rPr>
          <w:b w:val="0"/>
        </w:rPr>
        <w:t>Чернавского</w:t>
      </w:r>
      <w:proofErr w:type="spellEnd"/>
      <w:r>
        <w:rPr>
          <w:b w:val="0"/>
        </w:rPr>
        <w:t xml:space="preserve"> сельского поселения</w:t>
      </w:r>
    </w:p>
    <w:p w:rsidR="00906F29" w:rsidRDefault="00906F29" w:rsidP="001F1009">
      <w:pPr>
        <w:pStyle w:val="ConsPlusTitle"/>
        <w:widowControl/>
        <w:jc w:val="right"/>
        <w:rPr>
          <w:b w:val="0"/>
        </w:rPr>
      </w:pPr>
      <w:r>
        <w:rPr>
          <w:b w:val="0"/>
        </w:rPr>
        <w:t>№ 107      от 26.10.2017г.</w:t>
      </w:r>
    </w:p>
    <w:p w:rsidR="00906F29" w:rsidRDefault="00906F29" w:rsidP="001F1009">
      <w:pPr>
        <w:pStyle w:val="ConsPlusTitle"/>
        <w:widowControl/>
        <w:jc w:val="right"/>
        <w:rPr>
          <w:b w:val="0"/>
        </w:rPr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Программа комплексного развития транспортной инфраструктуры </w:t>
      </w:r>
    </w:p>
    <w:p w:rsidR="00906F29" w:rsidRDefault="00906F29" w:rsidP="00906F29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муниципального образования </w:t>
      </w:r>
    </w:p>
    <w:p w:rsidR="00906F29" w:rsidRDefault="00906F29" w:rsidP="00906F29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Чернавское сельское </w:t>
      </w:r>
    </w:p>
    <w:p w:rsidR="00906F29" w:rsidRDefault="00906F29" w:rsidP="00906F29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поселение Панинского </w:t>
      </w:r>
    </w:p>
    <w:p w:rsidR="00906F29" w:rsidRDefault="00906F29" w:rsidP="00906F29">
      <w:pPr>
        <w:jc w:val="center"/>
        <w:rPr>
          <w:sz w:val="64"/>
          <w:szCs w:val="64"/>
        </w:rPr>
      </w:pPr>
      <w:r>
        <w:rPr>
          <w:sz w:val="64"/>
          <w:szCs w:val="64"/>
        </w:rPr>
        <w:t>муниципального района</w:t>
      </w:r>
    </w:p>
    <w:p w:rsidR="00906F29" w:rsidRDefault="00906F29" w:rsidP="00906F29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 Воронежской области </w:t>
      </w:r>
    </w:p>
    <w:p w:rsidR="00906F29" w:rsidRDefault="00906F29" w:rsidP="00906F29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на </w:t>
      </w:r>
      <w:r>
        <w:rPr>
          <w:caps/>
          <w:sz w:val="64"/>
          <w:szCs w:val="64"/>
        </w:rPr>
        <w:t>2018-2028</w:t>
      </w:r>
      <w:r>
        <w:rPr>
          <w:sz w:val="64"/>
          <w:szCs w:val="64"/>
        </w:rPr>
        <w:t xml:space="preserve"> годы</w:t>
      </w:r>
      <w:r>
        <w:rPr>
          <w:caps/>
          <w:sz w:val="64"/>
          <w:szCs w:val="64"/>
        </w:rPr>
        <w:t>.</w:t>
      </w: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  <w:rPr>
          <w:b w:val="0"/>
        </w:rPr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906F29">
      <w:pPr>
        <w:pStyle w:val="ConsPlusTitle"/>
        <w:widowControl/>
        <w:jc w:val="center"/>
      </w:pPr>
    </w:p>
    <w:p w:rsidR="00906F29" w:rsidRDefault="00906F29" w:rsidP="001F1009">
      <w:pPr>
        <w:autoSpaceDE w:val="0"/>
        <w:autoSpaceDN w:val="0"/>
        <w:adjustRightInd w:val="0"/>
        <w:spacing w:after="240"/>
        <w:jc w:val="center"/>
        <w:outlineLvl w:val="1"/>
        <w:rPr>
          <w:b/>
          <w:sz w:val="28"/>
          <w:szCs w:val="28"/>
        </w:rPr>
      </w:pPr>
      <w:r>
        <w:rPr>
          <w:sz w:val="28"/>
          <w:szCs w:val="28"/>
        </w:rPr>
        <w:t>с.Чернавка</w:t>
      </w:r>
      <w:r>
        <w:rPr>
          <w:sz w:val="28"/>
          <w:szCs w:val="28"/>
        </w:rPr>
        <w:br w:type="page"/>
      </w:r>
      <w:bookmarkStart w:id="1" w:name="_Toc487613624"/>
      <w:r>
        <w:rPr>
          <w:b/>
          <w:sz w:val="28"/>
          <w:szCs w:val="28"/>
        </w:rPr>
        <w:lastRenderedPageBreak/>
        <w:t>Оглавление</w:t>
      </w:r>
      <w:bookmarkEnd w:id="1"/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r w:rsidRPr="00702761">
        <w:fldChar w:fldCharType="begin"/>
      </w:r>
      <w:r w:rsidR="00906F29">
        <w:instrText xml:space="preserve"> TOC \o "1-3" \h \z \u </w:instrText>
      </w:r>
      <w:r w:rsidRPr="00702761">
        <w:fldChar w:fldCharType="separate"/>
      </w:r>
      <w:hyperlink r:id="rId6" w:anchor="_Toc487613624" w:history="1">
        <w:r w:rsidR="00906F29">
          <w:rPr>
            <w:rStyle w:val="a4"/>
          </w:rPr>
          <w:t>Оглавление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_Toc487613624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7" w:anchor="_Toc487613625" w:history="1">
        <w:r w:rsidR="00906F29">
          <w:rPr>
            <w:rStyle w:val="a4"/>
          </w:rPr>
          <w:t>1.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Паспорт программы комплексного развития транспортной инфраструктуры сельского поселения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_Toc487613625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8" w:anchor="_Toc487613626" w:history="1">
        <w:r w:rsidR="00906F29">
          <w:rPr>
            <w:rStyle w:val="a4"/>
          </w:rPr>
          <w:t>2.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Характеристика существующего состояния транспортной инфраструктуры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_Toc487613626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9" w:anchor="_Toc487613627" w:history="1">
        <w:r w:rsidR="00906F29">
          <w:rPr>
            <w:rStyle w:val="a4"/>
          </w:rPr>
          <w:t>2.1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Анализ положения Чернавского сельского поселения Панинского муниципального района в структуре пространственной организации Воронежской области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_Toc487613627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0" w:anchor="_Toc487613628" w:history="1">
        <w:r w:rsidR="00906F29">
          <w:rPr>
            <w:rStyle w:val="a4"/>
          </w:rPr>
          <w:t>2.2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Социально-экономическая характеристика Чернавского сельского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_Toc487613628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1" w:anchor="_Toc487613629" w:history="1">
        <w:r w:rsidR="00906F29">
          <w:rPr>
            <w:rStyle w:val="a4"/>
          </w:rPr>
          <w:t>2.3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Характеристика функционирования и показатели работы транспортной инфраструктуры по видам транспорта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_Toc487613629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2" w:anchor="_Toc487613630" w:history="1">
        <w:r w:rsidR="00906F29">
          <w:rPr>
            <w:rStyle w:val="a4"/>
          </w:rPr>
          <w:t>2.4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Характеристика сети дорог Чернавского сельского поселения Панинского муниципального района, параметра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оценка качества содержания дорог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_Toc487613630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3" w:anchor="_Toc487613631" w:history="1">
        <w:r w:rsidR="00906F29">
          <w:rPr>
            <w:rStyle w:val="a4"/>
          </w:rPr>
          <w:t>2.5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Анализ состава парка транспортных средств и уровня автомобилизации в поселении, обеспеченность парковками (парковочными местами)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_Toc487613631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4" w:anchor="_Toc487613632" w:history="1">
        <w:r w:rsidR="00906F29">
          <w:rPr>
            <w:rStyle w:val="a4"/>
          </w:rPr>
          <w:t>2.6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Характеристика работы транспортных средств общего пользования, включая анализ пассажиропотока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_Toc487613632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5" w:anchor="_Toc487613633" w:history="1">
        <w:r w:rsidR="00906F29">
          <w:rPr>
            <w:rStyle w:val="a4"/>
          </w:rPr>
          <w:t>2.7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Характеристика условий пешеходного и велосипедного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_Toc487613633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6" w:anchor="_Toc487613634" w:history="1">
        <w:r w:rsidR="00906F29">
          <w:rPr>
            <w:rStyle w:val="a4"/>
          </w:rPr>
          <w:t>передвижения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_Toc487613634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7" w:anchor="_Toc487613635" w:history="1">
        <w:r w:rsidR="00906F29">
          <w:rPr>
            <w:rStyle w:val="a4"/>
          </w:rPr>
          <w:t>2.8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_Toc487613635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8" w:anchor="_Toc487613636" w:history="1">
        <w:r w:rsidR="00906F29">
          <w:rPr>
            <w:rStyle w:val="a4"/>
          </w:rPr>
          <w:t>2.9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Анализ уровня безопасности дорожного движения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_Toc487613636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19" w:anchor="_Toc487613637" w:history="1">
        <w:r w:rsidR="00906F29">
          <w:rPr>
            <w:rStyle w:val="a4"/>
          </w:rPr>
          <w:t>2.10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Оценка уровня негативного воздействия транспортной инфраструктуры на окружающую среду, безопасность и здоровье населения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_Toc487613637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0" w:anchor="_Toc487613638" w:history="1">
        <w:r w:rsidR="00906F29">
          <w:rPr>
            <w:rStyle w:val="a4"/>
          </w:rPr>
          <w:t>2.11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Характеристика существующих условий и перспектив развития и размещения транспортной инфраструктуры Чернавского сельского поселения Аннинского муниципального района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_Toc487613638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1" w:anchor="_Toc487613639" w:history="1">
        <w:r w:rsidR="00906F29">
          <w:rPr>
            <w:rStyle w:val="a4"/>
          </w:rPr>
          <w:t>2.12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Оценка нормативно-правовой базы, необходимой для функционирования и развития транспортной инфраструктуры Чернавского сельского поселения Панинскогомуниципального района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_Toc487613639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2" w:anchor="_Toc487613640" w:history="1">
        <w:r w:rsidR="00906F29">
          <w:rPr>
            <w:rStyle w:val="a4"/>
          </w:rPr>
          <w:t>2.13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Оценка финансирования транспортной инфраструктуры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_Toc487613640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3" w:anchor="_Toc487613641" w:history="1">
        <w:r w:rsidR="00906F29">
          <w:rPr>
            <w:rStyle w:val="a4"/>
          </w:rPr>
          <w:t>3.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Прогноз транспортного спроса, изменения объемов и характера передвижения населения и перевозок грузов на территории Чернавского сельского поселения Панинского муниципального района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_Toc487613641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4" w:anchor="_Toc487613642" w:history="1">
        <w:r w:rsidR="00906F29">
          <w:rPr>
            <w:rStyle w:val="a4"/>
          </w:rPr>
          <w:t>3.1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Прогноз социально-экономического и градостроительного развития поселения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_Toc487613642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5" w:anchor="_Toc487613643" w:history="1">
        <w:r w:rsidR="00906F29">
          <w:rPr>
            <w:rStyle w:val="a4"/>
          </w:rPr>
          <w:t>3.2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_Toc487613643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6" w:anchor="_Toc487613644" w:history="1">
        <w:r w:rsidR="00906F29">
          <w:rPr>
            <w:rStyle w:val="a4"/>
          </w:rPr>
          <w:t>3.3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Прогноз развития транспортной инфраструктуры по видам транспорта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_Toc487613644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7" w:anchor="_Toc487613645" w:history="1">
        <w:r w:rsidR="00906F29">
          <w:rPr>
            <w:rStyle w:val="a4"/>
          </w:rPr>
          <w:t>3.4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Прогноз развития дорожной сети поселения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_Toc487613645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8" w:anchor="_Toc487613646" w:history="1">
        <w:r w:rsidR="00906F29">
          <w:rPr>
            <w:rStyle w:val="a4"/>
          </w:rPr>
          <w:t>3.5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Прогноз уровня автомобилизации, параметров дорожного движения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_Toc487613646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29" w:anchor="_Toc487613647" w:history="1">
        <w:r w:rsidR="00906F29">
          <w:rPr>
            <w:rStyle w:val="a4"/>
          </w:rPr>
          <w:t>3.6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Прогноз показателей безопасности дорожного движения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_Toc487613647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0" w:anchor="_Toc487613648" w:history="1">
        <w:r w:rsidR="00906F29">
          <w:rPr>
            <w:rStyle w:val="a4"/>
          </w:rPr>
          <w:t>3.7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Прогноз негативного воздействия транспортной инфраструктуры на окружающую среду и здоровье населения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_Toc487613648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1" w:anchor="_Toc487613649" w:history="1">
        <w:r w:rsidR="00906F29">
          <w:rPr>
            <w:rStyle w:val="a4"/>
          </w:rPr>
          <w:t>4.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предполагаемого к реализации варианта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_Toc487613649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2" w:anchor="_Toc487613650" w:history="1">
        <w:r w:rsidR="00906F29">
          <w:rPr>
            <w:rStyle w:val="a4"/>
          </w:rPr>
          <w:t>5.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Перечень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инфраструктуры, технико-экономические параметры объектов транспорта, очередность реализации мероприятий (инвестиционных проектов)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_Toc487613650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3" w:anchor="_Toc487613651" w:history="1">
        <w:r w:rsidR="00906F29">
          <w:rPr>
            <w:rStyle w:val="a4"/>
          </w:rPr>
          <w:t>5.1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Мероприятия по развитию транспортной инфраструктуры по видам транспорта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_Toc487613651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4" w:anchor="_Toc487613652" w:history="1">
        <w:r w:rsidR="00906F29">
          <w:rPr>
            <w:rStyle w:val="a4"/>
          </w:rPr>
          <w:t>5.2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Мероприятия по развитию транспорта общего пользования, созданию транспортно-пересадочных узлов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_Toc487613652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5" w:anchor="_Toc487613653" w:history="1">
        <w:r w:rsidR="00906F29">
          <w:rPr>
            <w:rStyle w:val="a4"/>
          </w:rPr>
          <w:t>5.3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Мероприятия по развитию инфраструктуры для легкового автомобильного транспорта, включая развитие единого парковочного пространства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_Toc487613653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6" w:anchor="_Toc487613654" w:history="1">
        <w:r w:rsidR="00906F29">
          <w:rPr>
            <w:rStyle w:val="a4"/>
          </w:rPr>
          <w:t>5.4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Мероприятия по развитию инфраструктуры пешеходного и велосипедного передвижения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_Toc487613654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7" w:anchor="_Toc487613655" w:history="1">
        <w:r w:rsidR="00906F29">
          <w:rPr>
            <w:rStyle w:val="a4"/>
          </w:rPr>
          <w:t>5.5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Мероприятия по развитию инфраструктуры для грузового транспорта, транспортных средств коммунальных и дорожных хозяйств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_Toc487613655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8" w:anchor="_Toc487613656" w:history="1">
        <w:r w:rsidR="00906F29">
          <w:rPr>
            <w:rStyle w:val="a4"/>
          </w:rPr>
          <w:t>5.6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 xml:space="preserve"> Мероприятия по развитию сети дорог поселения.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_Toc487613656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39" w:anchor="_Toc487613657" w:history="1">
        <w:r w:rsidR="00906F29">
          <w:rPr>
            <w:rStyle w:val="a4"/>
          </w:rPr>
          <w:t>6.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_Toc487613657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40" w:anchor="_Toc487613658" w:history="1">
        <w:r w:rsidR="00906F29">
          <w:rPr>
            <w:rStyle w:val="a4"/>
          </w:rPr>
          <w:t>7.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предлагаемых к реализации вариантов развития транспортной инфраструктуры, технико-экономических параметров объектов транспорта, очередь реализации мероприятий (инвестиционных проектов)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_Toc487613658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41" w:anchor="_Toc487613659" w:history="1">
        <w:r w:rsidR="00906F29">
          <w:rPr>
            <w:rStyle w:val="a4"/>
          </w:rPr>
          <w:t>8.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_Toc487613659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pPr>
        <w:pStyle w:val="21"/>
        <w:rPr>
          <w:rFonts w:ascii="Calibri" w:hAnsi="Calibri"/>
          <w:b w:val="0"/>
          <w:sz w:val="22"/>
          <w:szCs w:val="22"/>
        </w:rPr>
      </w:pPr>
      <w:hyperlink r:id="rId42" w:anchor="_Toc487613660" w:history="1">
        <w:r w:rsidR="00906F29">
          <w:rPr>
            <w:rStyle w:val="a4"/>
            <w:bCs/>
            <w:iCs/>
          </w:rPr>
          <w:t>9.</w:t>
        </w:r>
        <w:r w:rsidR="00906F29">
          <w:rPr>
            <w:rStyle w:val="a4"/>
            <w:rFonts w:ascii="Calibri" w:hAnsi="Calibri"/>
            <w:b w:val="0"/>
            <w:sz w:val="22"/>
            <w:szCs w:val="22"/>
          </w:rPr>
          <w:tab/>
        </w:r>
        <w:r w:rsidR="00906F29">
          <w:rPr>
            <w:rStyle w:val="a4"/>
          </w:rPr>
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Чернавского сельского поселения Панинскогомуниципального района</w:t>
        </w:r>
        <w:r w:rsidR="00906F29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906F29">
          <w:rPr>
            <w:rStyle w:val="a4"/>
            <w:webHidden/>
          </w:rPr>
          <w:instrText xml:space="preserve"> PAGEREF _Toc487613660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636954">
          <w:rPr>
            <w:rStyle w:val="a4"/>
            <w:webHidden/>
          </w:rPr>
          <w:t>2</w:t>
        </w:r>
        <w:r>
          <w:rPr>
            <w:rStyle w:val="a4"/>
            <w:webHidden/>
          </w:rPr>
          <w:fldChar w:fldCharType="end"/>
        </w:r>
      </w:hyperlink>
    </w:p>
    <w:p w:rsidR="00906F29" w:rsidRDefault="00702761" w:rsidP="00906F29">
      <w:r>
        <w:rPr>
          <w:b/>
          <w:bCs/>
        </w:rPr>
        <w:fldChar w:fldCharType="end"/>
      </w:r>
    </w:p>
    <w:p w:rsidR="00906F29" w:rsidRDefault="00906F29" w:rsidP="00906F29">
      <w:pPr>
        <w:autoSpaceDE w:val="0"/>
        <w:autoSpaceDN w:val="0"/>
        <w:adjustRightInd w:val="0"/>
        <w:spacing w:after="240"/>
        <w:jc w:val="center"/>
        <w:outlineLvl w:val="1"/>
        <w:rPr>
          <w:b/>
          <w:sz w:val="28"/>
          <w:szCs w:val="28"/>
        </w:rPr>
      </w:pPr>
      <w:r>
        <w:rPr>
          <w:b/>
          <w:color w:val="000080"/>
          <w:sz w:val="28"/>
          <w:szCs w:val="28"/>
          <w:u w:val="single"/>
        </w:rPr>
        <w:br w:type="page"/>
      </w:r>
      <w:bookmarkStart w:id="2" w:name="_Toc487613625"/>
      <w:r>
        <w:rPr>
          <w:b/>
          <w:color w:val="000080"/>
          <w:sz w:val="28"/>
          <w:szCs w:val="28"/>
          <w:u w:val="single"/>
        </w:rPr>
        <w:lastRenderedPageBreak/>
        <w:t>1.</w:t>
      </w:r>
      <w:r>
        <w:rPr>
          <w:b/>
          <w:color w:val="000080"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>Паспорт программы комплексного развития транспортной инфраструктуры сельского поселения</w:t>
      </w:r>
      <w:bookmarkEnd w:id="2"/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722"/>
        <w:gridCol w:w="2441"/>
        <w:gridCol w:w="6518"/>
      </w:tblGrid>
      <w:tr w:rsidR="00906F29" w:rsidTr="00906F29">
        <w:trPr>
          <w:trHeight w:val="676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ind w:firstLine="42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комплексного развития транспортной инфраструктуры муниципального образования Чернавское сельское поселение Панинского муниципального района Воронежской области на 2018-2028годы (далее – Программа)</w:t>
            </w:r>
          </w:p>
        </w:tc>
      </w:tr>
      <w:tr w:rsidR="00906F29" w:rsidTr="00906F29">
        <w:trPr>
          <w:trHeight w:val="676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firstLine="454"/>
            </w:pPr>
            <w:r>
              <w:t>Градостроительный кодекс Российской Федерации от 29 декабря 2004 года №190-ФЗ;</w:t>
            </w:r>
          </w:p>
          <w:p w:rsidR="00906F29" w:rsidRDefault="00906F29">
            <w:pPr>
              <w:ind w:firstLine="454"/>
            </w:pPr>
            <w:r>
              <w:t>Федеральный закон от 29 декабря 2014 года № 456-ФЗ «О внесении изменений в Градостроительный кодекс Российской Федерации и отдельные законодательные акты Российской Федерации»;</w:t>
            </w:r>
          </w:p>
          <w:p w:rsidR="00906F29" w:rsidRDefault="00906F29">
            <w:pPr>
              <w:pStyle w:val="aff2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Постановления Правительства Российской Федерации от 25.12.2015г. №1440 «Об утверждении требований к программам комплексного развития транспортной инфраструктуры поселений, городских округов».</w:t>
            </w:r>
          </w:p>
        </w:tc>
      </w:tr>
      <w:tr w:rsidR="00906F29" w:rsidTr="00906F29">
        <w:trPr>
          <w:trHeight w:val="676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tabs>
                <w:tab w:val="left" w:pos="690"/>
              </w:tabs>
              <w:ind w:firstLine="40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4"/>
              </w:rPr>
              <w:t>Чернавского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сельского поселения Панинского муниципального района Воронежской области</w:t>
            </w:r>
          </w:p>
        </w:tc>
      </w:tr>
      <w:tr w:rsidR="00906F29" w:rsidTr="00906F29">
        <w:trPr>
          <w:trHeight w:val="591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tabs>
                <w:tab w:val="left" w:pos="690"/>
              </w:tabs>
              <w:ind w:firstLine="40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4"/>
              </w:rPr>
              <w:t>Чернавского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сельского поселения Панинского муниципального района Воронежской области</w:t>
            </w:r>
          </w:p>
        </w:tc>
      </w:tr>
      <w:tr w:rsidR="00906F29" w:rsidTr="00906F29">
        <w:trPr>
          <w:trHeight w:val="881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5.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ind w:firstLine="42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устойчивого функционирования транспортной системы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Чернавского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поселения, повышение уровня безопасности дорожного движения.</w:t>
            </w:r>
          </w:p>
        </w:tc>
      </w:tr>
      <w:tr w:rsidR="00906F29" w:rsidTr="00906F29">
        <w:trPr>
          <w:trHeight w:val="225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6.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Обеспечение функционирования и развития сети автомобильных дорог общего пользования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Чернавского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поселения;</w:t>
            </w:r>
          </w:p>
          <w:p w:rsidR="00906F29" w:rsidRDefault="00906F29">
            <w:pPr>
              <w:pStyle w:val="aff2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Сокращение количества лиц, погибших в результате дорожно-транспортных происшествий, снижение тяжести травм в дорожно-транспортных происшествиях;</w:t>
            </w:r>
          </w:p>
          <w:p w:rsidR="00906F29" w:rsidRDefault="00906F29">
            <w:pPr>
              <w:pStyle w:val="aff2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Улучшение транспортного обслуживания населения</w:t>
            </w:r>
          </w:p>
        </w:tc>
      </w:tr>
      <w:tr w:rsidR="00906F29" w:rsidTr="00906F29">
        <w:trPr>
          <w:trHeight w:val="225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7.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показатели (индикаторы) развития транспортной инфраструктуры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ind w:firstLine="42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Индикаторами, характеризующими успешность реализации Программы, станут:</w:t>
            </w:r>
          </w:p>
          <w:p w:rsidR="00906F29" w:rsidRDefault="00906F29">
            <w:pPr>
              <w:pStyle w:val="ConsPlusNonformat"/>
              <w:numPr>
                <w:ilvl w:val="0"/>
                <w:numId w:val="4"/>
              </w:numPr>
              <w:ind w:left="596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сети автомобильных дорог общего пользования местного значения – </w:t>
            </w:r>
            <w:r w:rsidR="00086AE9" w:rsidRPr="00086AE9">
              <w:rPr>
                <w:rFonts w:ascii="Times New Roman" w:hAnsi="Times New Roman" w:cs="Times New Roman"/>
                <w:sz w:val="24"/>
                <w:szCs w:val="24"/>
              </w:rPr>
              <w:t>14,466</w:t>
            </w:r>
            <w:r w:rsidRPr="00086AE9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906F29" w:rsidRDefault="00906F29">
            <w:pPr>
              <w:pStyle w:val="ConsPlusNonformat"/>
              <w:numPr>
                <w:ilvl w:val="0"/>
                <w:numId w:val="4"/>
              </w:numPr>
              <w:ind w:left="596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объемы ввода в эксплуатацию после строительства и реконструкции автомобильных дорог общего пользования местного значения – 0 км.;</w:t>
            </w:r>
          </w:p>
          <w:p w:rsidR="00906F29" w:rsidRDefault="00906F29">
            <w:pPr>
              <w:pStyle w:val="ConsPlusNonformat"/>
              <w:numPr>
                <w:ilvl w:val="0"/>
                <w:numId w:val="4"/>
              </w:numPr>
              <w:ind w:left="596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прирост протяженности сети автомобильных дорог общего пользования местного значения в результате строительства новых автомобильных дорог </w:t>
            </w:r>
            <w:r w:rsidRPr="00086AE9">
              <w:rPr>
                <w:rFonts w:ascii="Times New Roman" w:hAnsi="Times New Roman" w:cs="Times New Roman"/>
                <w:sz w:val="24"/>
                <w:szCs w:val="24"/>
              </w:rPr>
              <w:t>– 0 км.;</w:t>
            </w:r>
          </w:p>
          <w:p w:rsidR="00906F29" w:rsidRDefault="00906F29">
            <w:pPr>
              <w:pStyle w:val="ConsPlusNonformat"/>
              <w:numPr>
                <w:ilvl w:val="0"/>
                <w:numId w:val="4"/>
              </w:numPr>
              <w:ind w:left="596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 – </w:t>
            </w:r>
            <w:r w:rsidR="00447C8E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км.;</w:t>
            </w:r>
          </w:p>
          <w:p w:rsidR="00906F29" w:rsidRDefault="00906F29">
            <w:pPr>
              <w:pStyle w:val="ConsPlusNonformat"/>
              <w:numPr>
                <w:ilvl w:val="0"/>
                <w:numId w:val="4"/>
              </w:numPr>
              <w:ind w:left="596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прирост протяженности сети автомобильных дорог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 – 0 км.; </w:t>
            </w:r>
          </w:p>
          <w:p w:rsidR="00906F29" w:rsidRDefault="00906F29">
            <w:pPr>
              <w:pStyle w:val="ConsPlusNonformat"/>
              <w:numPr>
                <w:ilvl w:val="0"/>
                <w:numId w:val="4"/>
              </w:numPr>
              <w:ind w:left="596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</w:t>
            </w:r>
            <w:r w:rsidR="00086AE9">
              <w:rPr>
                <w:rFonts w:ascii="Times New Roman" w:hAnsi="Times New Roman" w:cs="Times New Roman"/>
                <w:sz w:val="24"/>
                <w:szCs w:val="24"/>
              </w:rPr>
              <w:t xml:space="preserve"> 31 декабря отчетного года – 3,616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км.;</w:t>
            </w:r>
          </w:p>
          <w:p w:rsidR="00906F29" w:rsidRDefault="00906F29">
            <w:pPr>
              <w:pStyle w:val="ConsPlusNonformat"/>
              <w:numPr>
                <w:ilvl w:val="0"/>
                <w:numId w:val="4"/>
              </w:numPr>
              <w:ind w:left="596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 –27,5 %.</w:t>
            </w:r>
          </w:p>
          <w:p w:rsidR="00906F29" w:rsidRPr="00447C8E" w:rsidRDefault="00906F29">
            <w:pPr>
              <w:pStyle w:val="afc"/>
              <w:ind w:left="0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447C8E">
              <w:rPr>
                <w:rFonts w:ascii="Times New Roman" w:hAnsi="Times New Roman" w:cs="Times New Roman"/>
              </w:rPr>
              <w:t>Доля дорожно-транспортных происшествий (далее – ДТП), совершению которых сопутствовало наличие неудовлетворительных дорожных условий, в общем количестве ДТП, 0 единиц на 1 тыс. автотранспортных средств</w:t>
            </w:r>
          </w:p>
        </w:tc>
      </w:tr>
      <w:tr w:rsidR="00906F29" w:rsidTr="00906F29">
        <w:trPr>
          <w:trHeight w:val="639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8.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left="708" w:hanging="708"/>
            </w:pPr>
            <w:r>
              <w:t>Срок реализации Программы 2018 – 2028 годы</w:t>
            </w:r>
          </w:p>
        </w:tc>
      </w:tr>
      <w:tr w:rsidR="00906F29" w:rsidTr="00906F29">
        <w:trPr>
          <w:trHeight w:val="1022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9.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Укрупненные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S0"/>
              <w:numPr>
                <w:ilvl w:val="1"/>
                <w:numId w:val="6"/>
              </w:numPr>
              <w:spacing w:line="240" w:lineRule="auto"/>
              <w:ind w:left="0" w:firstLine="426"/>
              <w:rPr>
                <w:rFonts w:ascii="Times New Roman" w:hAnsi="Times New Roman"/>
                <w:b/>
                <w:bCs/>
                <w:color w:val="1D85B3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</w:rPr>
              <w:t>проведение паспортизации и инвентаризации автомобильных дорог местного значения, определение полос отвода, регистрация земельных участков, занятых автодорогами местного значения;</w:t>
            </w:r>
          </w:p>
          <w:p w:rsidR="00906F29" w:rsidRDefault="00906F29">
            <w:pPr>
              <w:pStyle w:val="S0"/>
              <w:numPr>
                <w:ilvl w:val="1"/>
                <w:numId w:val="6"/>
              </w:numPr>
              <w:spacing w:line="240" w:lineRule="auto"/>
              <w:ind w:left="0" w:firstLine="426"/>
              <w:rPr>
                <w:rFonts w:ascii="Times New Roman" w:hAnsi="Times New Roman"/>
                <w:b/>
                <w:bCs/>
                <w:color w:val="1D85B3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</w:rPr>
              <w:t>инвентаризация с оценкой технического состояния всех инженерных сооружений на автомобильных дорогах и улицах поселения, определение сроков и объёмов необходимой реконструкции или нового строительства;</w:t>
            </w:r>
          </w:p>
          <w:p w:rsidR="00906F29" w:rsidRDefault="00906F29">
            <w:pPr>
              <w:pStyle w:val="S0"/>
              <w:numPr>
                <w:ilvl w:val="1"/>
                <w:numId w:val="6"/>
              </w:numPr>
              <w:spacing w:line="240" w:lineRule="auto"/>
              <w:ind w:left="0"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комплексное строительство автомобильных дорог и тротуаров</w:t>
            </w:r>
            <w:r>
              <w:rPr>
                <w:rFonts w:ascii="Times New Roman" w:hAnsi="Times New Roman"/>
              </w:rPr>
              <w:t>;</w:t>
            </w:r>
          </w:p>
          <w:p w:rsidR="00906F29" w:rsidRDefault="00906F29">
            <w:pPr>
              <w:pStyle w:val="S0"/>
              <w:numPr>
                <w:ilvl w:val="1"/>
                <w:numId w:val="6"/>
              </w:numPr>
              <w:spacing w:line="240" w:lineRule="auto"/>
              <w:ind w:left="0"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капитальный ремонт, ремонт, содержание автомобильных дорог местного значения и искусственных сооружений на них, включая проектно-изыскательные работы</w:t>
            </w:r>
            <w:r>
              <w:rPr>
                <w:rFonts w:ascii="Times New Roman" w:hAnsi="Times New Roman"/>
              </w:rPr>
              <w:t>;</w:t>
            </w:r>
          </w:p>
          <w:p w:rsidR="00906F29" w:rsidRDefault="00906F29">
            <w:pPr>
              <w:pStyle w:val="S0"/>
              <w:numPr>
                <w:ilvl w:val="1"/>
                <w:numId w:val="6"/>
              </w:numPr>
              <w:spacing w:line="240" w:lineRule="auto"/>
              <w:ind w:left="0"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дорожных знаков и указателей на улицах населённых пунктов;</w:t>
            </w:r>
          </w:p>
          <w:p w:rsidR="00906F29" w:rsidRDefault="00906F29">
            <w:pPr>
              <w:pStyle w:val="S0"/>
              <w:numPr>
                <w:ilvl w:val="1"/>
                <w:numId w:val="6"/>
              </w:numPr>
              <w:spacing w:line="240" w:lineRule="auto"/>
              <w:ind w:left="0"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оборудование остановочных площадок и установка павильонов для общественного транспорта</w:t>
            </w:r>
            <w:r>
              <w:rPr>
                <w:rFonts w:ascii="Times New Roman" w:hAnsi="Times New Roman"/>
              </w:rPr>
              <w:t>;</w:t>
            </w:r>
          </w:p>
          <w:p w:rsidR="00906F29" w:rsidRDefault="00906F29">
            <w:pPr>
              <w:pStyle w:val="S0"/>
              <w:numPr>
                <w:ilvl w:val="1"/>
                <w:numId w:val="6"/>
              </w:numPr>
              <w:spacing w:line="240" w:lineRule="auto"/>
              <w:ind w:left="0"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инфраструктуры автосервиса.</w:t>
            </w:r>
          </w:p>
        </w:tc>
      </w:tr>
      <w:tr w:rsidR="00906F29" w:rsidTr="00906F29">
        <w:trPr>
          <w:trHeight w:val="1022"/>
          <w:tblCellSpacing w:w="20" w:type="dxa"/>
        </w:trPr>
        <w:tc>
          <w:tcPr>
            <w:tcW w:w="6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10.</w:t>
            </w:r>
          </w:p>
        </w:tc>
        <w:tc>
          <w:tcPr>
            <w:tcW w:w="24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S0"/>
              <w:ind w:hanging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Объемы и источники финансирования Программы, (тыс. руб.)</w:t>
            </w:r>
          </w:p>
        </w:tc>
        <w:tc>
          <w:tcPr>
            <w:tcW w:w="70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906F29" w:rsidRDefault="00906F29">
            <w:pPr>
              <w:ind w:firstLine="709"/>
            </w:pPr>
            <w:r>
              <w:t xml:space="preserve">Прогнозный общий объем финансирования Программы на период 2018-2028 годов составляет  </w:t>
            </w:r>
            <w:r w:rsidR="002A5F4B">
              <w:t xml:space="preserve">10863,6 </w:t>
            </w:r>
            <w:r>
              <w:t>тыс. руб., в том числе по годам:</w:t>
            </w:r>
          </w:p>
          <w:p w:rsidR="00906F29" w:rsidRDefault="002A5F4B">
            <w:pPr>
              <w:tabs>
                <w:tab w:val="right" w:pos="6774"/>
              </w:tabs>
              <w:ind w:firstLine="709"/>
            </w:pPr>
            <w:r>
              <w:t>2018 год – 3572,3</w:t>
            </w:r>
            <w:r w:rsidR="00906F29">
              <w:t xml:space="preserve"> тыс. рублей;</w:t>
            </w:r>
            <w:r w:rsidR="00906F29">
              <w:tab/>
            </w:r>
          </w:p>
          <w:p w:rsidR="00906F29" w:rsidRDefault="002A5F4B">
            <w:pPr>
              <w:ind w:firstLine="709"/>
            </w:pPr>
            <w:r>
              <w:t>2019 год -  2609</w:t>
            </w:r>
            <w:r w:rsidR="00906F29">
              <w:t xml:space="preserve">,0 тыс. рублей; </w:t>
            </w:r>
          </w:p>
          <w:p w:rsidR="00906F29" w:rsidRDefault="00906F29">
            <w:pPr>
              <w:ind w:firstLine="709"/>
            </w:pPr>
            <w:r>
              <w:t>2020 го</w:t>
            </w:r>
            <w:r w:rsidR="002A5F4B">
              <w:t xml:space="preserve">д -  2379,6 </w:t>
            </w:r>
            <w:r>
              <w:t xml:space="preserve">тыс. рублей; </w:t>
            </w:r>
          </w:p>
          <w:p w:rsidR="00906F29" w:rsidRDefault="002A5F4B">
            <w:pPr>
              <w:ind w:firstLine="709"/>
            </w:pPr>
            <w:r>
              <w:t>2021 год -   1031,7</w:t>
            </w:r>
            <w:r w:rsidR="00906F29">
              <w:t>тыс. рублей;</w:t>
            </w:r>
          </w:p>
          <w:p w:rsidR="00906F29" w:rsidRDefault="002A5F4B">
            <w:pPr>
              <w:ind w:firstLine="709"/>
            </w:pPr>
            <w:r>
              <w:t>2022 год -  1121</w:t>
            </w:r>
            <w:r w:rsidR="00906F29">
              <w:t>,0 тыс. рублей;</w:t>
            </w:r>
          </w:p>
          <w:p w:rsidR="00906F29" w:rsidRDefault="002A5F4B">
            <w:pPr>
              <w:ind w:firstLine="709"/>
            </w:pPr>
            <w:r>
              <w:lastRenderedPageBreak/>
              <w:t>2023 год-   25</w:t>
            </w:r>
            <w:r w:rsidR="00906F29">
              <w:t>,0 тыс.рублей;</w:t>
            </w:r>
          </w:p>
          <w:p w:rsidR="00906F29" w:rsidRDefault="002A5F4B">
            <w:pPr>
              <w:ind w:firstLine="709"/>
            </w:pPr>
            <w:r>
              <w:t>2024 год-   25</w:t>
            </w:r>
            <w:r w:rsidR="00906F29">
              <w:t>,0 тыс.рублей</w:t>
            </w:r>
          </w:p>
          <w:p w:rsidR="00906F29" w:rsidRDefault="002A5F4B">
            <w:pPr>
              <w:ind w:firstLine="709"/>
            </w:pPr>
            <w:r>
              <w:t>2025 год-   25</w:t>
            </w:r>
            <w:r w:rsidR="00906F29">
              <w:t>,0 тыс.рублей</w:t>
            </w:r>
          </w:p>
          <w:p w:rsidR="00906F29" w:rsidRDefault="002A5F4B">
            <w:pPr>
              <w:ind w:firstLine="709"/>
            </w:pPr>
            <w:r>
              <w:t>2026 год-   25</w:t>
            </w:r>
            <w:r w:rsidR="00906F29">
              <w:t>,0 тыс.рублей</w:t>
            </w:r>
          </w:p>
          <w:p w:rsidR="00906F29" w:rsidRDefault="002A5F4B">
            <w:pPr>
              <w:ind w:firstLine="709"/>
            </w:pPr>
            <w:r>
              <w:t>2027 год-   25</w:t>
            </w:r>
            <w:r w:rsidR="00906F29">
              <w:t>,0 тыс.рублей</w:t>
            </w:r>
          </w:p>
          <w:p w:rsidR="00906F29" w:rsidRDefault="002A5F4B">
            <w:pPr>
              <w:ind w:firstLine="709"/>
            </w:pPr>
            <w:r>
              <w:t>2028 год-   25</w:t>
            </w:r>
            <w:r w:rsidR="00906F29">
              <w:t>,0 тыс.рублей</w:t>
            </w:r>
          </w:p>
          <w:p w:rsidR="00906F29" w:rsidRDefault="00906F29">
            <w:pPr>
              <w:ind w:firstLine="709"/>
            </w:pPr>
          </w:p>
          <w:p w:rsidR="00906F29" w:rsidRDefault="00906F29">
            <w:pPr>
              <w:rPr>
                <w:color w:val="FF0000"/>
              </w:rPr>
            </w:pPr>
            <w:r>
              <w:t xml:space="preserve">Финансирование входящих в Программу мероприятий осуществляется за счет средств областного бюджета, бюджета муниципального образования Панинский район, бюджета </w:t>
            </w:r>
            <w:proofErr w:type="spellStart"/>
            <w:r>
              <w:t>Чернавского</w:t>
            </w:r>
            <w:proofErr w:type="spellEnd"/>
            <w:r>
              <w:t xml:space="preserve"> сельского поселения Панинского муниципального района Воронежской области и внебюджетных источников.</w:t>
            </w:r>
          </w:p>
        </w:tc>
      </w:tr>
    </w:tbl>
    <w:p w:rsidR="00906F29" w:rsidRDefault="00906F29" w:rsidP="00906F29">
      <w:pPr>
        <w:autoSpaceDE w:val="0"/>
        <w:autoSpaceDN w:val="0"/>
        <w:adjustRightInd w:val="0"/>
        <w:spacing w:before="240" w:after="240"/>
        <w:ind w:firstLine="720"/>
        <w:jc w:val="center"/>
        <w:outlineLvl w:val="1"/>
        <w:rPr>
          <w:b/>
          <w:sz w:val="28"/>
          <w:szCs w:val="28"/>
          <w:u w:val="single"/>
        </w:rPr>
      </w:pPr>
      <w:bookmarkStart w:id="3" w:name="_Toc487613626"/>
      <w:r>
        <w:rPr>
          <w:b/>
          <w:sz w:val="28"/>
          <w:szCs w:val="28"/>
          <w:u w:val="single"/>
        </w:rPr>
        <w:lastRenderedPageBreak/>
        <w:t>2.</w:t>
      </w:r>
      <w:r>
        <w:rPr>
          <w:b/>
          <w:sz w:val="28"/>
          <w:szCs w:val="28"/>
          <w:u w:val="single"/>
        </w:rPr>
        <w:tab/>
        <w:t>Характеристика существующего состояния транспортной инфраструктуры</w:t>
      </w:r>
      <w:bookmarkEnd w:id="3"/>
    </w:p>
    <w:p w:rsidR="00906F29" w:rsidRDefault="00906F29" w:rsidP="00906F29">
      <w:pPr>
        <w:autoSpaceDE w:val="0"/>
        <w:autoSpaceDN w:val="0"/>
        <w:adjustRightInd w:val="0"/>
        <w:spacing w:before="240" w:after="240"/>
        <w:ind w:firstLine="720"/>
        <w:jc w:val="center"/>
        <w:outlineLvl w:val="1"/>
        <w:rPr>
          <w:b/>
          <w:sz w:val="28"/>
          <w:szCs w:val="28"/>
          <w:u w:val="single"/>
        </w:rPr>
      </w:pPr>
      <w:bookmarkStart w:id="4" w:name="_Toc487613627"/>
      <w:r>
        <w:rPr>
          <w:b/>
          <w:sz w:val="28"/>
          <w:szCs w:val="28"/>
          <w:u w:val="single"/>
        </w:rPr>
        <w:t>2.1</w:t>
      </w:r>
      <w:r>
        <w:rPr>
          <w:b/>
          <w:sz w:val="28"/>
          <w:szCs w:val="28"/>
          <w:u w:val="single"/>
        </w:rPr>
        <w:tab/>
        <w:t xml:space="preserve">Анализ положения </w:t>
      </w:r>
      <w:proofErr w:type="spellStart"/>
      <w:r>
        <w:rPr>
          <w:b/>
          <w:sz w:val="28"/>
          <w:szCs w:val="28"/>
          <w:u w:val="single"/>
        </w:rPr>
        <w:t>Чернавского</w:t>
      </w:r>
      <w:proofErr w:type="spellEnd"/>
      <w:r>
        <w:rPr>
          <w:b/>
          <w:sz w:val="28"/>
          <w:szCs w:val="28"/>
          <w:u w:val="single"/>
        </w:rPr>
        <w:t xml:space="preserve"> сельского поселения Панинского муниципального района в структуре пространственной организации Воронежской области</w:t>
      </w:r>
      <w:bookmarkEnd w:id="4"/>
    </w:p>
    <w:p w:rsidR="00906F29" w:rsidRPr="002A5F4B" w:rsidRDefault="00906F29" w:rsidP="00906F29">
      <w:pPr>
        <w:pStyle w:val="a7"/>
        <w:ind w:left="567"/>
        <w:jc w:val="both"/>
        <w:rPr>
          <w:rFonts w:ascii="Times New Roman" w:hAnsi="Times New Roman" w:cs="Times New Roman"/>
        </w:rPr>
      </w:pPr>
      <w:r w:rsidRPr="002A5F4B">
        <w:rPr>
          <w:rFonts w:ascii="Times New Roman" w:hAnsi="Times New Roman" w:cs="Times New Roman"/>
        </w:rPr>
        <w:t xml:space="preserve">Чернавское сельское поселение располагается в северной части Панинского муниципального района Воронежской области. Административным центром поселения является село Чернавка, расположенное в 22 км от административного центра муниципального района – </w:t>
      </w:r>
      <w:proofErr w:type="spellStart"/>
      <w:r w:rsidRPr="002A5F4B">
        <w:rPr>
          <w:rFonts w:ascii="Times New Roman" w:hAnsi="Times New Roman" w:cs="Times New Roman"/>
        </w:rPr>
        <w:t>р.п</w:t>
      </w:r>
      <w:proofErr w:type="spellEnd"/>
      <w:r w:rsidRPr="002A5F4B">
        <w:rPr>
          <w:rFonts w:ascii="Times New Roman" w:hAnsi="Times New Roman" w:cs="Times New Roman"/>
        </w:rPr>
        <w:t xml:space="preserve"> Панино.</w:t>
      </w:r>
    </w:p>
    <w:p w:rsidR="00906F29" w:rsidRPr="002A5F4B" w:rsidRDefault="00906F29" w:rsidP="00906F29">
      <w:pPr>
        <w:pStyle w:val="a7"/>
        <w:ind w:left="567"/>
        <w:jc w:val="both"/>
        <w:rPr>
          <w:rFonts w:ascii="Times New Roman" w:hAnsi="Times New Roman" w:cs="Times New Roman"/>
        </w:rPr>
      </w:pPr>
      <w:r w:rsidRPr="002A5F4B">
        <w:rPr>
          <w:rFonts w:ascii="Times New Roman" w:hAnsi="Times New Roman" w:cs="Times New Roman"/>
        </w:rPr>
        <w:t xml:space="preserve">Территория поселения граничит на северо-востоке с </w:t>
      </w:r>
      <w:proofErr w:type="spellStart"/>
      <w:r w:rsidRPr="002A5F4B">
        <w:rPr>
          <w:rFonts w:ascii="Times New Roman" w:hAnsi="Times New Roman" w:cs="Times New Roman"/>
        </w:rPr>
        <w:t>Верхнехавским</w:t>
      </w:r>
      <w:proofErr w:type="spellEnd"/>
      <w:r w:rsidRPr="002A5F4B">
        <w:rPr>
          <w:rFonts w:ascii="Times New Roman" w:hAnsi="Times New Roman" w:cs="Times New Roman"/>
        </w:rPr>
        <w:t xml:space="preserve"> муниципальным районом, на северо-востоке с </w:t>
      </w:r>
      <w:proofErr w:type="spellStart"/>
      <w:r w:rsidRPr="002A5F4B">
        <w:rPr>
          <w:rFonts w:ascii="Times New Roman" w:hAnsi="Times New Roman" w:cs="Times New Roman"/>
        </w:rPr>
        <w:t>Эртильским</w:t>
      </w:r>
      <w:proofErr w:type="spellEnd"/>
      <w:r w:rsidRPr="002A5F4B">
        <w:rPr>
          <w:rFonts w:ascii="Times New Roman" w:hAnsi="Times New Roman" w:cs="Times New Roman"/>
        </w:rPr>
        <w:t xml:space="preserve"> муниципальным районом, на юго-востоке с </w:t>
      </w:r>
      <w:proofErr w:type="spellStart"/>
      <w:r w:rsidRPr="002A5F4B">
        <w:rPr>
          <w:rFonts w:ascii="Times New Roman" w:hAnsi="Times New Roman" w:cs="Times New Roman"/>
        </w:rPr>
        <w:t>Прогрессовским</w:t>
      </w:r>
      <w:proofErr w:type="spellEnd"/>
      <w:r w:rsidRPr="002A5F4B">
        <w:rPr>
          <w:rFonts w:ascii="Times New Roman" w:hAnsi="Times New Roman" w:cs="Times New Roman"/>
        </w:rPr>
        <w:t xml:space="preserve"> сельским поселением, на юго-западе с </w:t>
      </w:r>
      <w:proofErr w:type="spellStart"/>
      <w:r w:rsidRPr="002A5F4B">
        <w:rPr>
          <w:rFonts w:ascii="Times New Roman" w:hAnsi="Times New Roman" w:cs="Times New Roman"/>
        </w:rPr>
        <w:t>Перелёшинским</w:t>
      </w:r>
      <w:proofErr w:type="spellEnd"/>
      <w:r w:rsidRPr="002A5F4B">
        <w:rPr>
          <w:rFonts w:ascii="Times New Roman" w:hAnsi="Times New Roman" w:cs="Times New Roman"/>
        </w:rPr>
        <w:t xml:space="preserve"> городским поселением, на западе с </w:t>
      </w:r>
      <w:proofErr w:type="spellStart"/>
      <w:r w:rsidRPr="002A5F4B">
        <w:rPr>
          <w:rFonts w:ascii="Times New Roman" w:hAnsi="Times New Roman" w:cs="Times New Roman"/>
        </w:rPr>
        <w:t>Красненским</w:t>
      </w:r>
      <w:proofErr w:type="spellEnd"/>
      <w:r w:rsidRPr="002A5F4B">
        <w:rPr>
          <w:rFonts w:ascii="Times New Roman" w:hAnsi="Times New Roman" w:cs="Times New Roman"/>
        </w:rPr>
        <w:t xml:space="preserve"> сельским поселением.</w:t>
      </w:r>
    </w:p>
    <w:p w:rsidR="00906F29" w:rsidRPr="002A5F4B" w:rsidRDefault="00906F29" w:rsidP="00906F29">
      <w:pPr>
        <w:pStyle w:val="a7"/>
        <w:ind w:left="567"/>
        <w:jc w:val="both"/>
        <w:rPr>
          <w:rFonts w:ascii="Times New Roman" w:hAnsi="Times New Roman" w:cs="Times New Roman"/>
          <w:shd w:val="clear" w:color="auto" w:fill="FFFFFF"/>
        </w:rPr>
      </w:pPr>
      <w:r w:rsidRPr="002A5F4B">
        <w:rPr>
          <w:rFonts w:ascii="Times New Roman" w:hAnsi="Times New Roman" w:cs="Times New Roman"/>
        </w:rPr>
        <w:t xml:space="preserve">Сельское поселение включает в себя пять населённых пунктов: село Чернавка, посёлок </w:t>
      </w:r>
      <w:proofErr w:type="spellStart"/>
      <w:r w:rsidRPr="002A5F4B">
        <w:rPr>
          <w:rFonts w:ascii="Times New Roman" w:hAnsi="Times New Roman" w:cs="Times New Roman"/>
        </w:rPr>
        <w:t>Щербачёвка</w:t>
      </w:r>
      <w:proofErr w:type="spellEnd"/>
      <w:r w:rsidRPr="002A5F4B">
        <w:rPr>
          <w:rFonts w:ascii="Times New Roman" w:hAnsi="Times New Roman" w:cs="Times New Roman"/>
        </w:rPr>
        <w:t>, посёлок Алексеевка, село Александровка 2-я, посёлок Новопокровка.</w:t>
      </w:r>
    </w:p>
    <w:p w:rsidR="00906F29" w:rsidRPr="002A5F4B" w:rsidRDefault="00906F29" w:rsidP="00906F29">
      <w:pPr>
        <w:pStyle w:val="a7"/>
        <w:jc w:val="both"/>
        <w:rPr>
          <w:rFonts w:ascii="Times New Roman" w:hAnsi="Times New Roman" w:cs="Times New Roman"/>
        </w:rPr>
      </w:pPr>
      <w:r w:rsidRPr="002A5F4B">
        <w:rPr>
          <w:rFonts w:ascii="Times New Roman" w:hAnsi="Times New Roman" w:cs="Times New Roman"/>
          <w:shd w:val="clear" w:color="auto" w:fill="FFFFFF"/>
        </w:rPr>
        <w:t xml:space="preserve">Территория </w:t>
      </w:r>
      <w:proofErr w:type="spellStart"/>
      <w:r w:rsidRPr="002A5F4B">
        <w:rPr>
          <w:rFonts w:ascii="Times New Roman" w:hAnsi="Times New Roman" w:cs="Times New Roman"/>
          <w:shd w:val="clear" w:color="auto" w:fill="FFFFFF"/>
        </w:rPr>
        <w:t>Чернавского</w:t>
      </w:r>
      <w:proofErr w:type="spellEnd"/>
      <w:r w:rsidRPr="002A5F4B">
        <w:rPr>
          <w:rFonts w:ascii="Times New Roman" w:hAnsi="Times New Roman" w:cs="Times New Roman"/>
          <w:shd w:val="clear" w:color="auto" w:fill="FFFFFF"/>
        </w:rPr>
        <w:t xml:space="preserve"> сельского поселения имеет удобное транспортно-географическое положение. Главный въезд в Чернавское сельское поселение со стороны Воронежа осуществляются с запада с трассы «Курск – Борисоглебск» – Панино – Эртиль, которая является дорогой общего пользования регионального значения.</w:t>
      </w:r>
    </w:p>
    <w:p w:rsidR="00906F29" w:rsidRDefault="00906F29" w:rsidP="00906F29">
      <w:pPr>
        <w:widowControl w:val="0"/>
        <w:spacing w:line="25" w:lineRule="atLeast"/>
        <w:ind w:right="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Современная планировочная ситуация </w:t>
      </w:r>
      <w:proofErr w:type="spellStart"/>
      <w:r>
        <w:rPr>
          <w:color w:val="000000"/>
          <w:shd w:val="clear" w:color="auto" w:fill="FFFFFF"/>
        </w:rPr>
        <w:t>Чернавского</w:t>
      </w:r>
      <w:proofErr w:type="spellEnd"/>
      <w:r>
        <w:rPr>
          <w:color w:val="000000"/>
          <w:shd w:val="clear" w:color="auto" w:fill="FFFFFF"/>
        </w:rPr>
        <w:t xml:space="preserve"> сельского поселения сформировалась на  основе ряда факторов: </w:t>
      </w:r>
    </w:p>
    <w:p w:rsidR="00906F29" w:rsidRDefault="00906F29" w:rsidP="00906F29">
      <w:pPr>
        <w:widowControl w:val="0"/>
        <w:spacing w:line="25" w:lineRule="atLeast"/>
        <w:ind w:left="20" w:right="20" w:firstLine="700"/>
      </w:pPr>
      <w:r>
        <w:rPr>
          <w:color w:val="000000"/>
          <w:shd w:val="clear" w:color="auto" w:fill="FFFFFF"/>
        </w:rPr>
        <w:t>-географического положения поселения;</w:t>
      </w:r>
    </w:p>
    <w:p w:rsidR="00906F29" w:rsidRDefault="00906F29" w:rsidP="00906F29">
      <w:pPr>
        <w:widowControl w:val="0"/>
        <w:spacing w:line="25" w:lineRule="atLeast"/>
        <w:ind w:right="20"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-природных условий и ресурсов;</w:t>
      </w:r>
    </w:p>
    <w:p w:rsidR="00906F29" w:rsidRDefault="00906F29" w:rsidP="00906F29">
      <w:pPr>
        <w:widowControl w:val="0"/>
        <w:spacing w:line="25" w:lineRule="atLeast"/>
        <w:ind w:right="20"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 хозяйственной деятельности;</w:t>
      </w:r>
    </w:p>
    <w:p w:rsidR="00906F29" w:rsidRDefault="00906F29" w:rsidP="00906F29">
      <w:pPr>
        <w:widowControl w:val="0"/>
        <w:spacing w:line="25" w:lineRule="atLeast"/>
        <w:ind w:right="20" w:firstLine="720"/>
        <w:jc w:val="both"/>
      </w:pPr>
      <w:r>
        <w:rPr>
          <w:color w:val="000000"/>
          <w:shd w:val="clear" w:color="auto" w:fill="FFFFFF"/>
        </w:rPr>
        <w:t>-  исторически сложившейся системы расселения.</w:t>
      </w:r>
    </w:p>
    <w:p w:rsidR="00906F29" w:rsidRDefault="00906F29" w:rsidP="00906F29">
      <w:pPr>
        <w:widowControl w:val="0"/>
        <w:spacing w:line="25" w:lineRule="atLeast"/>
        <w:ind w:right="20" w:firstLine="720"/>
        <w:jc w:val="both"/>
      </w:pPr>
      <w:r>
        <w:rPr>
          <w:color w:val="000000"/>
          <w:shd w:val="clear" w:color="auto" w:fill="FFFFFF"/>
        </w:rPr>
        <w:t>Территория поселения освоена равномерно. Система расселения сформирована следующими планировочными осями:</w:t>
      </w:r>
    </w:p>
    <w:p w:rsidR="00906F29" w:rsidRPr="002A5F4B" w:rsidRDefault="00906F29" w:rsidP="00906F29">
      <w:pPr>
        <w:pStyle w:val="a7"/>
        <w:ind w:firstLine="567"/>
        <w:jc w:val="both"/>
        <w:rPr>
          <w:rFonts w:ascii="Times New Roman" w:hAnsi="Times New Roman" w:cs="Times New Roman"/>
          <w:bCs/>
        </w:rPr>
      </w:pPr>
      <w:r w:rsidRPr="002A5F4B">
        <w:rPr>
          <w:rFonts w:ascii="Times New Roman" w:hAnsi="Times New Roman" w:cs="Times New Roman"/>
          <w:b/>
          <w:bCs/>
        </w:rPr>
        <w:t xml:space="preserve">Село Чернавка - </w:t>
      </w:r>
      <w:r w:rsidRPr="002A5F4B">
        <w:rPr>
          <w:rFonts w:ascii="Times New Roman" w:hAnsi="Times New Roman" w:cs="Times New Roman"/>
          <w:bCs/>
        </w:rPr>
        <w:t>административный центр поселения</w:t>
      </w:r>
      <w:r w:rsidRPr="002A5F4B">
        <w:rPr>
          <w:rFonts w:ascii="Times New Roman" w:hAnsi="Times New Roman" w:cs="Times New Roman"/>
          <w:b/>
          <w:bCs/>
        </w:rPr>
        <w:t xml:space="preserve">. </w:t>
      </w:r>
      <w:r w:rsidRPr="002A5F4B">
        <w:rPr>
          <w:rFonts w:ascii="Times New Roman" w:hAnsi="Times New Roman" w:cs="Times New Roman"/>
          <w:bCs/>
        </w:rPr>
        <w:t xml:space="preserve">Расположено </w:t>
      </w:r>
      <w:r w:rsidRPr="002A5F4B">
        <w:rPr>
          <w:rFonts w:ascii="Times New Roman" w:hAnsi="Times New Roman" w:cs="Times New Roman"/>
        </w:rPr>
        <w:t>в юго-западной  части поселения. Заезд в село осуществляется по дороге с твердым покрытием</w:t>
      </w:r>
    </w:p>
    <w:p w:rsidR="00906F29" w:rsidRPr="002A5F4B" w:rsidRDefault="00906F29" w:rsidP="00906F29">
      <w:pPr>
        <w:pStyle w:val="a7"/>
        <w:ind w:firstLine="567"/>
        <w:jc w:val="both"/>
        <w:rPr>
          <w:rFonts w:ascii="Times New Roman" w:hAnsi="Times New Roman" w:cs="Times New Roman"/>
        </w:rPr>
      </w:pPr>
      <w:r w:rsidRPr="002A5F4B">
        <w:rPr>
          <w:rFonts w:ascii="Times New Roman" w:hAnsi="Times New Roman" w:cs="Times New Roman"/>
          <w:b/>
          <w:bCs/>
        </w:rPr>
        <w:lastRenderedPageBreak/>
        <w:t xml:space="preserve">Поселок </w:t>
      </w:r>
      <w:proofErr w:type="spellStart"/>
      <w:r w:rsidRPr="002A5F4B">
        <w:rPr>
          <w:rFonts w:ascii="Times New Roman" w:hAnsi="Times New Roman" w:cs="Times New Roman"/>
          <w:b/>
          <w:bCs/>
        </w:rPr>
        <w:t>Щербачевка</w:t>
      </w:r>
      <w:proofErr w:type="spellEnd"/>
      <w:r w:rsidRPr="002A5F4B">
        <w:rPr>
          <w:rFonts w:ascii="Times New Roman" w:hAnsi="Times New Roman" w:cs="Times New Roman"/>
          <w:b/>
          <w:bCs/>
        </w:rPr>
        <w:t xml:space="preserve">. </w:t>
      </w:r>
      <w:r w:rsidRPr="002A5F4B">
        <w:rPr>
          <w:rFonts w:ascii="Times New Roman" w:hAnsi="Times New Roman" w:cs="Times New Roman"/>
        </w:rPr>
        <w:t xml:space="preserve">Расположен в северо-восточной  части поселения. Удален от центра поселения на 20 км. Заезд в поселок осуществляется по  дороге с твердым покрытием. </w:t>
      </w:r>
    </w:p>
    <w:p w:rsidR="00906F29" w:rsidRPr="002A5F4B" w:rsidRDefault="00906F29" w:rsidP="00906F29">
      <w:pPr>
        <w:pStyle w:val="a7"/>
        <w:ind w:firstLine="567"/>
        <w:jc w:val="both"/>
        <w:rPr>
          <w:rFonts w:ascii="Times New Roman" w:hAnsi="Times New Roman" w:cs="Times New Roman"/>
        </w:rPr>
      </w:pPr>
      <w:r w:rsidRPr="002A5F4B">
        <w:rPr>
          <w:rFonts w:ascii="Times New Roman" w:hAnsi="Times New Roman" w:cs="Times New Roman"/>
          <w:b/>
        </w:rPr>
        <w:t xml:space="preserve">Село Александровка 2-я. </w:t>
      </w:r>
      <w:r w:rsidRPr="002A5F4B">
        <w:rPr>
          <w:rFonts w:ascii="Times New Roman" w:hAnsi="Times New Roman" w:cs="Times New Roman"/>
        </w:rPr>
        <w:t>Расположено в северо-восточной части поселения. Удалено от центра поселения на 13км. Заезд в село осуществляется по дороге с твердым покрытием.</w:t>
      </w:r>
    </w:p>
    <w:p w:rsidR="00906F29" w:rsidRPr="002A5F4B" w:rsidRDefault="00906F29" w:rsidP="00906F29">
      <w:pPr>
        <w:pStyle w:val="a7"/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2A5F4B">
        <w:rPr>
          <w:rFonts w:ascii="Times New Roman" w:hAnsi="Times New Roman" w:cs="Times New Roman"/>
          <w:b/>
          <w:bCs/>
        </w:rPr>
        <w:t xml:space="preserve">Поселок </w:t>
      </w:r>
      <w:proofErr w:type="spellStart"/>
      <w:r w:rsidRPr="002A5F4B">
        <w:rPr>
          <w:rFonts w:ascii="Times New Roman" w:hAnsi="Times New Roman" w:cs="Times New Roman"/>
          <w:b/>
          <w:bCs/>
        </w:rPr>
        <w:t>Алексевка</w:t>
      </w:r>
      <w:proofErr w:type="spellEnd"/>
      <w:r w:rsidRPr="002A5F4B">
        <w:rPr>
          <w:rFonts w:ascii="Times New Roman" w:hAnsi="Times New Roman" w:cs="Times New Roman"/>
        </w:rPr>
        <w:t>. Расположен в северо-восточной части поселения. Удален от центра поселения на 19  км. Заезд в поселок осуществляется по грунтовой дороге.</w:t>
      </w:r>
    </w:p>
    <w:p w:rsidR="00906F29" w:rsidRPr="002A5F4B" w:rsidRDefault="00906F29" w:rsidP="00906F29">
      <w:pPr>
        <w:pStyle w:val="a7"/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2A5F4B">
        <w:rPr>
          <w:rFonts w:ascii="Times New Roman" w:hAnsi="Times New Roman" w:cs="Times New Roman"/>
          <w:b/>
          <w:bCs/>
        </w:rPr>
        <w:t>Поселок  Новопокровка</w:t>
      </w:r>
      <w:r w:rsidRPr="002A5F4B">
        <w:rPr>
          <w:rFonts w:ascii="Times New Roman" w:hAnsi="Times New Roman" w:cs="Times New Roman"/>
        </w:rPr>
        <w:t xml:space="preserve">. Расположен в северо-восточной части поселения. Удален от центра поселения на 22 км. Заезд в поселок осуществляется  через поселок </w:t>
      </w:r>
      <w:proofErr w:type="spellStart"/>
      <w:r w:rsidRPr="002A5F4B">
        <w:rPr>
          <w:rFonts w:ascii="Times New Roman" w:hAnsi="Times New Roman" w:cs="Times New Roman"/>
        </w:rPr>
        <w:t>Щербачевка</w:t>
      </w:r>
      <w:proofErr w:type="spellEnd"/>
      <w:r w:rsidRPr="002A5F4B">
        <w:rPr>
          <w:rFonts w:ascii="Times New Roman" w:hAnsi="Times New Roman" w:cs="Times New Roman"/>
        </w:rPr>
        <w:t xml:space="preserve">  по грунтовой дороге.</w:t>
      </w:r>
    </w:p>
    <w:p w:rsidR="00906F29" w:rsidRDefault="00906F29" w:rsidP="00906F29">
      <w:pPr>
        <w:widowControl w:val="0"/>
        <w:spacing w:line="25" w:lineRule="atLeast"/>
        <w:ind w:right="20" w:firstLine="720"/>
        <w:jc w:val="both"/>
        <w:rPr>
          <w:color w:val="000000"/>
          <w:shd w:val="clear" w:color="auto" w:fill="FFFFFF"/>
        </w:rPr>
      </w:pPr>
    </w:p>
    <w:p w:rsidR="00906F29" w:rsidRDefault="00906F29" w:rsidP="00906F29">
      <w:pPr>
        <w:widowControl w:val="0"/>
        <w:spacing w:line="25" w:lineRule="atLeast"/>
        <w:ind w:right="20" w:firstLine="720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Карта </w:t>
      </w:r>
      <w:proofErr w:type="spellStart"/>
      <w:r>
        <w:rPr>
          <w:b/>
          <w:color w:val="000000"/>
          <w:shd w:val="clear" w:color="auto" w:fill="FFFFFF"/>
        </w:rPr>
        <w:t>Чернавского</w:t>
      </w:r>
      <w:proofErr w:type="spellEnd"/>
      <w:r>
        <w:rPr>
          <w:b/>
          <w:color w:val="000000"/>
          <w:shd w:val="clear" w:color="auto" w:fill="FFFFFF"/>
        </w:rPr>
        <w:t xml:space="preserve"> сельского поселения Панинского муниципального района</w:t>
      </w:r>
    </w:p>
    <w:p w:rsidR="00906F29" w:rsidRDefault="00906F29" w:rsidP="00906F29">
      <w:pPr>
        <w:widowControl w:val="0"/>
        <w:spacing w:line="25" w:lineRule="atLeast"/>
        <w:ind w:right="20" w:firstLine="720"/>
        <w:jc w:val="both"/>
        <w:rPr>
          <w:color w:val="000000"/>
          <w:shd w:val="clear" w:color="auto" w:fill="FFFFFF"/>
        </w:rPr>
      </w:pPr>
    </w:p>
    <w:p w:rsidR="00906F29" w:rsidRDefault="00906F29" w:rsidP="00906F29">
      <w:pPr>
        <w:widowControl w:val="0"/>
        <w:spacing w:line="25" w:lineRule="atLeast"/>
        <w:ind w:right="20" w:firstLine="720"/>
        <w:jc w:val="both"/>
      </w:pPr>
    </w:p>
    <w:p w:rsidR="00906F29" w:rsidRDefault="00906F29" w:rsidP="00906F29">
      <w:pPr>
        <w:widowControl w:val="0"/>
        <w:spacing w:line="25" w:lineRule="atLeast"/>
        <w:ind w:right="20" w:firstLine="720"/>
        <w:jc w:val="both"/>
      </w:pPr>
    </w:p>
    <w:p w:rsidR="00906F29" w:rsidRDefault="00906F29" w:rsidP="00906F29">
      <w:pPr>
        <w:widowControl w:val="0"/>
        <w:spacing w:line="25" w:lineRule="atLeast"/>
        <w:ind w:right="20" w:firstLine="72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810250" cy="5343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29" w:rsidRDefault="00906F29" w:rsidP="00906F29">
      <w:pPr>
        <w:ind w:firstLine="709"/>
      </w:pPr>
    </w:p>
    <w:p w:rsidR="00906F29" w:rsidRDefault="00906F29" w:rsidP="00906F29">
      <w:pPr>
        <w:autoSpaceDE w:val="0"/>
        <w:autoSpaceDN w:val="0"/>
        <w:adjustRightInd w:val="0"/>
      </w:pPr>
    </w:p>
    <w:p w:rsidR="00906F29" w:rsidRDefault="00906F29" w:rsidP="00906F29">
      <w:pPr>
        <w:pStyle w:val="2"/>
        <w:spacing w:after="240"/>
        <w:jc w:val="center"/>
        <w:rPr>
          <w:szCs w:val="28"/>
          <w:u w:val="single"/>
        </w:rPr>
      </w:pPr>
      <w:bookmarkStart w:id="5" w:name="_Toc247341686"/>
      <w:bookmarkStart w:id="6" w:name="_Toc487613628"/>
      <w:r>
        <w:rPr>
          <w:szCs w:val="28"/>
          <w:u w:val="single"/>
        </w:rPr>
        <w:lastRenderedPageBreak/>
        <w:t>2.2</w:t>
      </w:r>
      <w:r>
        <w:rPr>
          <w:szCs w:val="28"/>
          <w:u w:val="single"/>
        </w:rPr>
        <w:tab/>
      </w:r>
      <w:bookmarkEnd w:id="5"/>
      <w:r>
        <w:rPr>
          <w:szCs w:val="28"/>
          <w:u w:val="single"/>
        </w:rPr>
        <w:t xml:space="preserve">Социально-экономическая характеристика </w:t>
      </w:r>
      <w:proofErr w:type="spellStart"/>
      <w:r>
        <w:rPr>
          <w:szCs w:val="28"/>
          <w:u w:val="single"/>
        </w:rPr>
        <w:t>Чернавского</w:t>
      </w:r>
      <w:proofErr w:type="spellEnd"/>
      <w:r>
        <w:rPr>
          <w:szCs w:val="28"/>
          <w:u w:val="single"/>
        </w:rPr>
        <w:t xml:space="preserve"> сельского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</w:r>
      <w:bookmarkEnd w:id="6"/>
    </w:p>
    <w:p w:rsidR="00906F29" w:rsidRDefault="00906F29" w:rsidP="00906F29">
      <w:pPr>
        <w:ind w:firstLine="709"/>
      </w:pPr>
      <w:r>
        <w:t xml:space="preserve">Численность постоянного населения  </w:t>
      </w:r>
      <w:proofErr w:type="spellStart"/>
      <w:r>
        <w:t>Чернавского</w:t>
      </w:r>
      <w:proofErr w:type="spellEnd"/>
      <w:r>
        <w:t xml:space="preserve"> сельского поселения на 01.01.2017 год составляет  727 человек. </w:t>
      </w:r>
    </w:p>
    <w:p w:rsidR="00906F29" w:rsidRDefault="00906F29" w:rsidP="00906F29">
      <w:pPr>
        <w:ind w:firstLine="709"/>
      </w:pPr>
      <w:r>
        <w:t xml:space="preserve">Анализ половозрастной структуры показал, что на ближайшую перспективу без учета миграционного движения складывается тенденция уменьшения доли трудоспособного населения и увеличения — нетрудоспособного, что повысит демографическую нагрузку на население и негативно скажется на формировании трудовых ресурсов. </w:t>
      </w:r>
    </w:p>
    <w:p w:rsidR="00906F29" w:rsidRDefault="00906F29" w:rsidP="00906F29">
      <w:pPr>
        <w:ind w:firstLine="709"/>
      </w:pPr>
      <w:r>
        <w:t xml:space="preserve">Увеличение категории нетрудоспособного населения помимо особенности сложившейся структуры и возрастных групп населения, также обусловлено складывающимися в стране тенденциями увеличения рождаемости и продолжительности жизни населения. </w:t>
      </w:r>
    </w:p>
    <w:p w:rsidR="00906F29" w:rsidRDefault="00906F29" w:rsidP="00906F29">
      <w:pPr>
        <w:ind w:firstLine="709"/>
      </w:pPr>
      <w:r>
        <w:t xml:space="preserve">В целом демографическая ситуация в </w:t>
      </w:r>
      <w:proofErr w:type="spellStart"/>
      <w:r>
        <w:t>Чернавском</w:t>
      </w:r>
      <w:proofErr w:type="spellEnd"/>
      <w:r>
        <w:t xml:space="preserve"> сельском поселении повторяет районные и областные проблемы и обстановку большинства регионов. </w:t>
      </w:r>
    </w:p>
    <w:p w:rsidR="00906F29" w:rsidRDefault="00906F29" w:rsidP="00906F29">
      <w:pPr>
        <w:ind w:firstLine="709"/>
      </w:pPr>
      <w:r>
        <w:t xml:space="preserve">Характер рождаемости в настоящее время определяется массовым распространением </w:t>
      </w:r>
      <w:proofErr w:type="spellStart"/>
      <w:r>
        <w:t>малодетности</w:t>
      </w:r>
      <w:proofErr w:type="spellEnd"/>
      <w:r>
        <w:t xml:space="preserve"> (1-2 ребенка), в результате чего средний коэффициент семейности ниже </w:t>
      </w:r>
      <w:proofErr w:type="spellStart"/>
      <w:r>
        <w:t>среднерегионального</w:t>
      </w:r>
      <w:proofErr w:type="spellEnd"/>
      <w:r>
        <w:t>.</w:t>
      </w:r>
    </w:p>
    <w:p w:rsidR="00906F29" w:rsidRDefault="00906F29" w:rsidP="00906F29">
      <w:pPr>
        <w:ind w:firstLine="709"/>
      </w:pPr>
      <w:r>
        <w:t>Характер смертности определяется практически необратимым процессом старения населения, регрессивной структурой населения, а также ростом смертности населения в трудоспособном возрасте, особенно у мужчин.</w:t>
      </w:r>
    </w:p>
    <w:p w:rsidR="00906F29" w:rsidRDefault="00906F29" w:rsidP="00906F29">
      <w:pPr>
        <w:tabs>
          <w:tab w:val="left" w:pos="709"/>
        </w:tabs>
        <w:ind w:firstLine="709"/>
      </w:pPr>
      <w:r>
        <w:t xml:space="preserve"> Общей стратегической целью социально-экономического развития поселения на прогнозный период является обеспечение повышения уровня и качества жизни населения, приток инвестиций в экономику муниципального образования, что обеспечит создание современных производств на его территории, а также увеличит налоговые поступления в бюджеты всех уровней.</w:t>
      </w:r>
    </w:p>
    <w:p w:rsidR="00906F29" w:rsidRDefault="00906F29" w:rsidP="00906F29">
      <w:pPr>
        <w:tabs>
          <w:tab w:val="left" w:pos="709"/>
        </w:tabs>
        <w:ind w:firstLine="709"/>
      </w:pPr>
      <w:r>
        <w:t>Природные ресурсы – значимый фактор для привлечения инвесторов в пищевую промышленность, сельское хозяйство, добывающие производства.</w:t>
      </w:r>
    </w:p>
    <w:p w:rsidR="00906F29" w:rsidRDefault="00906F29" w:rsidP="00906F29">
      <w:pPr>
        <w:ind w:firstLine="709"/>
      </w:pPr>
      <w:r>
        <w:t xml:space="preserve">Современный уровень развития сферы социально-культурного обслуживания в </w:t>
      </w:r>
      <w:proofErr w:type="spellStart"/>
      <w:r>
        <w:t>Чернавском</w:t>
      </w:r>
      <w:proofErr w:type="spellEnd"/>
      <w:r>
        <w:t xml:space="preserve">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населения. Имеют место диспропорции в состоянии и темпах роста отдельных её отраслей, выражающиеся в отставании здравоохранения, предприятий общественного питания, бытового обслуживания.</w:t>
      </w:r>
    </w:p>
    <w:p w:rsidR="00906F29" w:rsidRDefault="00906F29" w:rsidP="00906F29">
      <w:pPr>
        <w:pStyle w:val="S0"/>
        <w:spacing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Автомобильные дороги имеют стратегическое значение для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 Панинского муниципального района. Они связывают территорию поселения, обеспечивают жизнедеятельность всех населенных пунктов в его составе и во многом определяют возможности развития экономики сельского поселения. Сеть автомобильных дорог обеспечивает мобильность населения и доступ к материальным ресурсам, а также позволяет расширить производственные возможности за счет снижения транспортных издержек и затрат времени на перевозки.</w:t>
      </w:r>
    </w:p>
    <w:p w:rsidR="00906F29" w:rsidRDefault="00906F29" w:rsidP="00906F29">
      <w:pPr>
        <w:pStyle w:val="S0"/>
        <w:spacing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Значение автомобильных дорог постоянно растет в связи с изменением образа жизни людей, превращением автомобиля в необходимое средство передвижения, со значительным повышением спроса на автомобильные перевозки в условиях роста промышленного и сельскохозяйственного производства, увеличения объемов строительства и торговли и развития сферы услуг.</w:t>
      </w:r>
    </w:p>
    <w:p w:rsidR="00906F29" w:rsidRDefault="00906F29" w:rsidP="00906F29">
      <w:pPr>
        <w:pStyle w:val="S0"/>
        <w:spacing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настоящее время протяженность автомобильных дорог общего пользования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 составляет </w:t>
      </w:r>
      <w:r w:rsidR="00086AE9">
        <w:rPr>
          <w:rFonts w:ascii="Times New Roman" w:hAnsi="Times New Roman"/>
        </w:rPr>
        <w:t>14,466</w:t>
      </w:r>
      <w:r>
        <w:rPr>
          <w:rFonts w:ascii="Times New Roman" w:hAnsi="Times New Roman"/>
        </w:rPr>
        <w:t xml:space="preserve"> км.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 прогнозируемых темпах социально-экономического развития спрос на грузовые перевозки автомобильным транспортом к 2028 году увеличится. Объем перевозок пассажиров автобусами и легковыми автомобилями к 2028 году также увеличится на 15 процентов.</w:t>
      </w:r>
    </w:p>
    <w:p w:rsidR="00906F29" w:rsidRDefault="00906F29" w:rsidP="00906F29">
      <w:pPr>
        <w:widowControl w:val="0"/>
        <w:spacing w:line="25" w:lineRule="atLeast"/>
        <w:ind w:right="20" w:firstLine="720"/>
        <w:jc w:val="both"/>
        <w:rPr>
          <w:color w:val="000000"/>
          <w:shd w:val="clear" w:color="auto" w:fill="FFFFFF"/>
        </w:rPr>
      </w:pPr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rPr>
          <w:bCs/>
        </w:rPr>
      </w:pPr>
    </w:p>
    <w:p w:rsidR="00906F29" w:rsidRDefault="00906F29" w:rsidP="00906F29"/>
    <w:p w:rsidR="00906F29" w:rsidRDefault="00906F29" w:rsidP="00906F29">
      <w:pPr>
        <w:pStyle w:val="2"/>
        <w:spacing w:after="240"/>
        <w:jc w:val="center"/>
        <w:rPr>
          <w:szCs w:val="28"/>
          <w:u w:val="single"/>
        </w:rPr>
      </w:pPr>
      <w:bookmarkStart w:id="7" w:name="_Toc487613629"/>
      <w:r>
        <w:rPr>
          <w:szCs w:val="28"/>
          <w:u w:val="single"/>
        </w:rPr>
        <w:t>2.3</w:t>
      </w:r>
      <w:r>
        <w:rPr>
          <w:szCs w:val="28"/>
          <w:u w:val="single"/>
        </w:rPr>
        <w:tab/>
        <w:t>Характеристика функционирования и показатели работы транспортной инфраструктуры по видам транспорта</w:t>
      </w:r>
      <w:bookmarkEnd w:id="7"/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</w:rPr>
      </w:pPr>
      <w:r>
        <w:rPr>
          <w:bCs/>
        </w:rPr>
        <w:t xml:space="preserve">Развитие транспортной системы </w:t>
      </w:r>
      <w:proofErr w:type="spellStart"/>
      <w:r>
        <w:rPr>
          <w:bCs/>
        </w:rPr>
        <w:t>Чернавского</w:t>
      </w:r>
      <w:proofErr w:type="spellEnd"/>
      <w:r>
        <w:rPr>
          <w:bCs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</w:rPr>
      </w:pPr>
      <w:r>
        <w:rPr>
          <w:bCs/>
        </w:rPr>
        <w:tab/>
        <w:t xml:space="preserve">Транспортная инфраструктура </w:t>
      </w:r>
      <w:proofErr w:type="spellStart"/>
      <w:r>
        <w:rPr>
          <w:bCs/>
        </w:rPr>
        <w:t>Чернавского</w:t>
      </w:r>
      <w:proofErr w:type="spellEnd"/>
      <w:r>
        <w:rPr>
          <w:bCs/>
        </w:rPr>
        <w:t xml:space="preserve"> сельского поселения является составляющей инфраструктуры Панинского муниципального района </w:t>
      </w:r>
      <w:r>
        <w:rPr>
          <w:bCs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</w:rPr>
      </w:pPr>
      <w:r>
        <w:rPr>
          <w:bCs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</w:rPr>
      </w:pPr>
      <w:r>
        <w:rPr>
          <w:bCs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</w:rPr>
      </w:pPr>
      <w:r>
        <w:rPr>
          <w:bCs/>
        </w:rPr>
        <w:tab/>
        <w:t xml:space="preserve">Внешние транспортно-экономические связи </w:t>
      </w:r>
      <w:proofErr w:type="spellStart"/>
      <w:r>
        <w:rPr>
          <w:bCs/>
        </w:rPr>
        <w:t>Чернавского</w:t>
      </w:r>
      <w:proofErr w:type="spellEnd"/>
      <w:r>
        <w:rPr>
          <w:bCs/>
        </w:rPr>
        <w:t xml:space="preserve"> сельского поселения с другими населенными пунктами осуществляются одним видом транспорта: автомобильным.</w:t>
      </w:r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</w:rPr>
      </w:pPr>
      <w:r>
        <w:rPr>
          <w:b/>
          <w:bCs/>
        </w:rPr>
        <w:tab/>
        <w:t>Железнодорожный транспорт</w:t>
      </w:r>
      <w:r>
        <w:rPr>
          <w:bCs/>
        </w:rPr>
        <w:t xml:space="preserve"> - на территории </w:t>
      </w:r>
      <w:proofErr w:type="spellStart"/>
      <w:r>
        <w:rPr>
          <w:bCs/>
        </w:rPr>
        <w:t>Чернавского</w:t>
      </w:r>
      <w:proofErr w:type="spellEnd"/>
      <w:r>
        <w:rPr>
          <w:bCs/>
        </w:rPr>
        <w:t xml:space="preserve"> сельского поселения отсутствует. </w:t>
      </w:r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</w:rPr>
      </w:pPr>
      <w:r>
        <w:rPr>
          <w:b/>
          <w:bCs/>
        </w:rPr>
        <w:tab/>
        <w:t>Водный транспорт</w:t>
      </w:r>
      <w:r>
        <w:rPr>
          <w:bCs/>
        </w:rPr>
        <w:t xml:space="preserve"> - на территории </w:t>
      </w:r>
      <w:proofErr w:type="spellStart"/>
      <w:r>
        <w:rPr>
          <w:bCs/>
        </w:rPr>
        <w:t>Чернавского</w:t>
      </w:r>
      <w:proofErr w:type="spellEnd"/>
      <w:r>
        <w:rPr>
          <w:bCs/>
        </w:rPr>
        <w:t xml:space="preserve"> 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</w:rPr>
      </w:pPr>
      <w:r>
        <w:rPr>
          <w:b/>
          <w:bCs/>
        </w:rPr>
        <w:tab/>
        <w:t>Воздушные перевозки</w:t>
      </w:r>
      <w:r>
        <w:rPr>
          <w:bCs/>
        </w:rPr>
        <w:t xml:space="preserve"> не осуществляются.</w:t>
      </w:r>
    </w:p>
    <w:p w:rsidR="00906F29" w:rsidRDefault="00906F29" w:rsidP="00906F2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</w:rPr>
      </w:pPr>
    </w:p>
    <w:p w:rsidR="00906F29" w:rsidRDefault="00906F29" w:rsidP="00906F29"/>
    <w:p w:rsidR="00906F29" w:rsidRDefault="00906F29" w:rsidP="00906F29"/>
    <w:p w:rsidR="00906F29" w:rsidRDefault="00906F29" w:rsidP="00906F29">
      <w:pPr>
        <w:pStyle w:val="a7"/>
        <w:spacing w:before="0" w:beforeAutospacing="0" w:after="240" w:afterAutospacing="0"/>
        <w:ind w:firstLine="708"/>
        <w:jc w:val="both"/>
      </w:pPr>
    </w:p>
    <w:p w:rsidR="00906F29" w:rsidRDefault="00906F29" w:rsidP="00906F29"/>
    <w:p w:rsidR="00906F29" w:rsidRDefault="00906F29" w:rsidP="00906F29"/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8" w:name="_Toc487613630"/>
      <w:r>
        <w:rPr>
          <w:szCs w:val="28"/>
          <w:u w:val="single"/>
        </w:rPr>
        <w:t>2.4</w:t>
      </w:r>
      <w:r>
        <w:rPr>
          <w:szCs w:val="28"/>
          <w:u w:val="single"/>
        </w:rPr>
        <w:tab/>
      </w:r>
      <w:r>
        <w:rPr>
          <w:u w:val="single"/>
        </w:rPr>
        <w:t xml:space="preserve">Характеристика сети дорог </w:t>
      </w:r>
      <w:proofErr w:type="spellStart"/>
      <w:r>
        <w:rPr>
          <w:u w:val="single"/>
        </w:rPr>
        <w:t>Чернавского</w:t>
      </w:r>
      <w:proofErr w:type="spellEnd"/>
      <w:r>
        <w:rPr>
          <w:u w:val="single"/>
        </w:rPr>
        <w:t xml:space="preserve"> сельского поселения Панинского муниципального района, параметра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оценка качества содержания дорог</w:t>
      </w:r>
      <w:bookmarkEnd w:id="8"/>
    </w:p>
    <w:p w:rsidR="00906F29" w:rsidRDefault="00906F29" w:rsidP="00906F29">
      <w:pPr>
        <w:widowControl w:val="0"/>
        <w:spacing w:line="25" w:lineRule="atLeast"/>
        <w:ind w:left="20" w:right="20" w:firstLine="70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Автомобильные дороги являются важнейшей составной частью транспортной инфраструктуры </w:t>
      </w:r>
      <w:proofErr w:type="spellStart"/>
      <w:r>
        <w:rPr>
          <w:shd w:val="clear" w:color="auto" w:fill="FFFFFF"/>
        </w:rPr>
        <w:t>Чернавского</w:t>
      </w:r>
      <w:proofErr w:type="spellEnd"/>
      <w:r>
        <w:rPr>
          <w:shd w:val="clear" w:color="auto" w:fill="FFFFFF"/>
        </w:rPr>
        <w:t xml:space="preserve"> сельского поселения. Они связывают территорию </w:t>
      </w:r>
      <w:r>
        <w:rPr>
          <w:shd w:val="clear" w:color="auto" w:fill="FFFFFF"/>
        </w:rPr>
        <w:lastRenderedPageBreak/>
        <w:t>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906F29" w:rsidRDefault="00906F29" w:rsidP="00906F29">
      <w:pPr>
        <w:autoSpaceDE w:val="0"/>
        <w:autoSpaceDN w:val="0"/>
        <w:ind w:firstLine="426"/>
      </w:pPr>
      <w:r>
        <w:t xml:space="preserve">Улично-дорожная сеть поселения входит в состав территориальных зон всех населенных пунктов поселения и представляет собой часть территории, ограниченную красными линиями и предназначенную для движения транспортных средств и пешеходов, прокладки инженерных коммуникаций, размещения зеленых насаждений и </w:t>
      </w:r>
      <w:proofErr w:type="spellStart"/>
      <w:r>
        <w:t>шумозащитных</w:t>
      </w:r>
      <w:proofErr w:type="spellEnd"/>
      <w:r>
        <w:t xml:space="preserve"> устройств, установки технических средств информации и организации движения.</w:t>
      </w:r>
    </w:p>
    <w:p w:rsidR="00906F29" w:rsidRDefault="00906F29" w:rsidP="00906F29">
      <w:pPr>
        <w:pStyle w:val="S0"/>
        <w:spacing w:after="120" w:line="240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На сегодняшний день большая часть основных улиц и дорог сельского поселени</w:t>
      </w:r>
      <w:r w:rsidR="006D0CA5">
        <w:rPr>
          <w:rFonts w:ascii="Times New Roman" w:hAnsi="Times New Roman"/>
        </w:rPr>
        <w:t xml:space="preserve">я имеет твердое и щебеночное покрытие и находятся в </w:t>
      </w:r>
      <w:r>
        <w:rPr>
          <w:rFonts w:ascii="Times New Roman" w:hAnsi="Times New Roman"/>
        </w:rPr>
        <w:t xml:space="preserve">удовлетворительном состоянии. </w:t>
      </w:r>
      <w:r w:rsidR="006D0CA5">
        <w:rPr>
          <w:rFonts w:ascii="Times New Roman" w:hAnsi="Times New Roman"/>
        </w:rPr>
        <w:t xml:space="preserve">Разработан проект организации дорожного движения на автомобильных дорогах общего пользования местного значения. </w:t>
      </w:r>
      <w:r>
        <w:rPr>
          <w:rFonts w:ascii="Times New Roman" w:hAnsi="Times New Roman"/>
        </w:rPr>
        <w:t xml:space="preserve">Основные показатели по существующей улично-дорожной сети населенных пунктов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 сведены в таблице: 2.4.1.</w:t>
      </w:r>
    </w:p>
    <w:p w:rsidR="00906F29" w:rsidRDefault="00906F29" w:rsidP="00906F29">
      <w:pPr>
        <w:keepNext/>
        <w:spacing w:after="120"/>
        <w:ind w:left="1" w:firstLine="679"/>
        <w:jc w:val="right"/>
      </w:pPr>
    </w:p>
    <w:p w:rsidR="00906F29" w:rsidRDefault="00906F29" w:rsidP="00906F29">
      <w:pPr>
        <w:keepNext/>
        <w:spacing w:after="120"/>
        <w:ind w:left="1" w:firstLine="679"/>
        <w:jc w:val="right"/>
      </w:pPr>
    </w:p>
    <w:p w:rsidR="00906F29" w:rsidRDefault="00906F29" w:rsidP="00906F29">
      <w:pPr>
        <w:keepNext/>
        <w:spacing w:after="120"/>
        <w:ind w:left="1" w:firstLine="679"/>
        <w:jc w:val="right"/>
      </w:pPr>
      <w:r>
        <w:t>Таблица 2.4.1.</w:t>
      </w:r>
    </w:p>
    <w:p w:rsidR="00906F29" w:rsidRDefault="00906F29" w:rsidP="00906F29">
      <w:pPr>
        <w:widowControl w:val="0"/>
        <w:spacing w:line="25" w:lineRule="atLeast"/>
        <w:ind w:left="20" w:right="20" w:firstLine="700"/>
        <w:jc w:val="both"/>
      </w:pPr>
    </w:p>
    <w:p w:rsidR="00906F29" w:rsidRDefault="00906F29" w:rsidP="00906F29">
      <w:pPr>
        <w:widowControl w:val="0"/>
        <w:spacing w:line="25" w:lineRule="atLeast"/>
        <w:ind w:left="20" w:right="20" w:firstLine="700"/>
        <w:jc w:val="both"/>
        <w:rPr>
          <w:color w:val="000000"/>
          <w:shd w:val="clear" w:color="auto" w:fill="FFFFFF"/>
        </w:rPr>
      </w:pPr>
    </w:p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Перечень автомобильных дорог общего пользования местного значения в границах поселения</w:t>
      </w:r>
    </w:p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  <w:color w:val="000000"/>
          <w:shd w:val="clear" w:color="auto" w:fill="FFFFFF"/>
        </w:rPr>
      </w:pPr>
    </w:p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  <w:color w:val="00000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7"/>
        <w:gridCol w:w="2122"/>
        <w:gridCol w:w="1715"/>
        <w:gridCol w:w="1249"/>
        <w:gridCol w:w="2156"/>
        <w:gridCol w:w="1732"/>
      </w:tblGrid>
      <w:tr w:rsidR="002A5F4B" w:rsidTr="002A5F4B">
        <w:trPr>
          <w:trHeight w:val="180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spellStart"/>
            <w:r>
              <w:rPr>
                <w:sz w:val="20"/>
                <w:szCs w:val="20"/>
              </w:rPr>
              <w:t>п\п</w:t>
            </w:r>
            <w:proofErr w:type="spellEnd"/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Наименование улицы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Кол-во метров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Покрытие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A5F4B">
            <w:pPr>
              <w:jc w:val="center"/>
            </w:pPr>
          </w:p>
        </w:tc>
      </w:tr>
      <w:tr w:rsidR="002A5F4B" w:rsidTr="002A5F4B">
        <w:trPr>
          <w:trHeight w:val="105"/>
        </w:trPr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F4B" w:rsidRDefault="002A5F4B">
            <w:pPr>
              <w:rPr>
                <w:sz w:val="20"/>
                <w:szCs w:val="20"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F4B" w:rsidRDefault="002A5F4B"/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F4B" w:rsidRDefault="002A5F4B"/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твердое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грунт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A5F4B">
            <w:pPr>
              <w:jc w:val="center"/>
            </w:pPr>
            <w:r>
              <w:t>щебень</w:t>
            </w:r>
          </w:p>
        </w:tc>
      </w:tr>
      <w:tr w:rsidR="002A5F4B" w:rsidTr="002A5F4B">
        <w:trPr>
          <w:trHeight w:val="420"/>
        </w:trPr>
        <w:tc>
          <w:tcPr>
            <w:tcW w:w="7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с. Чернавка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A5F4B">
            <w:pPr>
              <w:jc w:val="center"/>
            </w:pP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Советская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1915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1755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54479">
            <w:pPr>
              <w:jc w:val="center"/>
            </w:pPr>
            <w:r>
              <w:t>160</w:t>
            </w: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Чкалова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970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970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54479">
            <w:pPr>
              <w:jc w:val="center"/>
            </w:pPr>
            <w:r>
              <w:t>-</w:t>
            </w: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Октябрьская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993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200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54479">
            <w:pPr>
              <w:jc w:val="center"/>
            </w:pPr>
            <w:r>
              <w:t>793</w:t>
            </w: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Пролетарская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298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54479">
            <w:pPr>
              <w:jc w:val="center"/>
            </w:pPr>
            <w:r>
              <w:t>-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100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54479">
            <w:pPr>
              <w:jc w:val="center"/>
            </w:pPr>
            <w:r>
              <w:t>198</w:t>
            </w: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Садовая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1299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-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54479">
            <w:pPr>
              <w:jc w:val="center"/>
            </w:pPr>
            <w:r>
              <w:t>1299</w:t>
            </w: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Пионерская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1905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54479">
            <w:pPr>
              <w:jc w:val="center"/>
            </w:pPr>
            <w:r>
              <w:t>-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54479">
            <w:pPr>
              <w:jc w:val="center"/>
            </w:pPr>
            <w:r>
              <w:t>725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54479">
            <w:pPr>
              <w:jc w:val="center"/>
            </w:pPr>
            <w:r>
              <w:t>1180</w:t>
            </w:r>
          </w:p>
        </w:tc>
      </w:tr>
      <w:tr w:rsidR="002A5F4B" w:rsidTr="002A5F4B">
        <w:trPr>
          <w:trHeight w:val="285"/>
        </w:trPr>
        <w:tc>
          <w:tcPr>
            <w:tcW w:w="7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proofErr w:type="spellStart"/>
            <w:r>
              <w:t>п.Щербачевка</w:t>
            </w:r>
            <w:proofErr w:type="spellEnd"/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A5F4B">
            <w:pPr>
              <w:jc w:val="center"/>
            </w:pP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Колхозная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6878AB" w:rsidP="006878AB">
            <w:pPr>
              <w:jc w:val="center"/>
            </w:pPr>
            <w:r>
              <w:t>900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A5F4B" w:rsidP="006878AB">
            <w:pPr>
              <w:jc w:val="center"/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6878AB" w:rsidP="006878AB">
            <w:pPr>
              <w:jc w:val="center"/>
            </w:pPr>
            <w: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6878AB" w:rsidP="006878AB">
            <w:pPr>
              <w:jc w:val="center"/>
            </w:pPr>
            <w:r>
              <w:t>900</w:t>
            </w: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Мира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6878AB" w:rsidP="006878AB">
            <w:pPr>
              <w:jc w:val="center"/>
            </w:pPr>
            <w:r>
              <w:t>870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6878AB" w:rsidP="006878AB">
            <w:pPr>
              <w:jc w:val="center"/>
            </w:pPr>
            <w:r>
              <w:t>100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6878AB" w:rsidP="006878AB">
            <w:pPr>
              <w:jc w:val="center"/>
            </w:pPr>
            <w: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770</w:t>
            </w: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Садовая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 w:rsidP="006878AB">
            <w:pPr>
              <w:jc w:val="center"/>
            </w:pPr>
            <w:r>
              <w:t>1030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-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 w:rsidP="006878AB">
            <w:pPr>
              <w:jc w:val="center"/>
            </w:pPr>
            <w:r>
              <w:t>1030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-</w:t>
            </w:r>
          </w:p>
        </w:tc>
      </w:tr>
      <w:tr w:rsidR="002A5F4B" w:rsidTr="002A5F4B">
        <w:trPr>
          <w:trHeight w:val="240"/>
        </w:trPr>
        <w:tc>
          <w:tcPr>
            <w:tcW w:w="7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 w:rsidP="006878AB">
            <w:pPr>
              <w:jc w:val="center"/>
            </w:pPr>
            <w:r>
              <w:t>п.Алексеевка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A5F4B" w:rsidP="006878AB">
            <w:pPr>
              <w:jc w:val="center"/>
            </w:pP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1 Мая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 w:rsidP="006878AB">
            <w:pPr>
              <w:jc w:val="center"/>
            </w:pPr>
            <w:r>
              <w:t>7</w:t>
            </w:r>
            <w:r w:rsidR="002A5F4B">
              <w:t>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-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 w:rsidP="006878AB">
            <w:pPr>
              <w:jc w:val="center"/>
            </w:pPr>
            <w:r>
              <w:t>7</w:t>
            </w:r>
            <w:r w:rsidR="002A5F4B">
              <w:t>00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-</w:t>
            </w:r>
          </w:p>
        </w:tc>
      </w:tr>
      <w:tr w:rsidR="002A5F4B" w:rsidTr="002A5F4B">
        <w:trPr>
          <w:trHeight w:val="240"/>
        </w:trPr>
        <w:tc>
          <w:tcPr>
            <w:tcW w:w="7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 w:rsidP="006878AB">
            <w:pPr>
              <w:jc w:val="center"/>
            </w:pPr>
            <w:r>
              <w:t>с.Александровка 2-ая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A5F4B" w:rsidP="006878AB">
            <w:pPr>
              <w:jc w:val="center"/>
            </w:pP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Луговая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 w:rsidP="006878AB">
            <w:pPr>
              <w:jc w:val="center"/>
            </w:pPr>
            <w:r>
              <w:t>1106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135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 w:rsidP="006878AB">
            <w:pPr>
              <w:jc w:val="center"/>
            </w:pPr>
            <w:r>
              <w:t>971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-</w:t>
            </w: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Пролетарская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 w:rsidP="006878AB">
            <w:pPr>
              <w:jc w:val="center"/>
            </w:pPr>
            <w:r>
              <w:t>1</w:t>
            </w:r>
            <w:r w:rsidR="00E14E58">
              <w:t>520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456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 w:rsidP="006878AB">
            <w:pPr>
              <w:jc w:val="center"/>
            </w:pPr>
            <w:r>
              <w:t>1064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-</w:t>
            </w:r>
          </w:p>
        </w:tc>
      </w:tr>
      <w:tr w:rsidR="002A5F4B" w:rsidTr="002A5F4B">
        <w:trPr>
          <w:trHeight w:val="420"/>
        </w:trPr>
        <w:tc>
          <w:tcPr>
            <w:tcW w:w="7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 w:rsidP="006878AB">
            <w:pPr>
              <w:jc w:val="center"/>
            </w:pPr>
            <w:r>
              <w:t>п.Новопокровка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A5F4B" w:rsidP="006878AB">
            <w:pPr>
              <w:jc w:val="center"/>
            </w:pP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pPr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Аврора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 w:rsidP="006878AB">
            <w:pPr>
              <w:jc w:val="center"/>
            </w:pPr>
            <w:r>
              <w:t>960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-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 w:rsidP="006878AB">
            <w:pPr>
              <w:jc w:val="center"/>
            </w:pPr>
            <w:r>
              <w:t>960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 w:rsidP="006878AB">
            <w:pPr>
              <w:jc w:val="center"/>
            </w:pPr>
            <w:r>
              <w:t>-</w:t>
            </w:r>
          </w:p>
        </w:tc>
      </w:tr>
      <w:tr w:rsidR="002A5F4B" w:rsidTr="002A5F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2A5F4B">
            <w:pPr>
              <w:jc w:val="center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2A5F4B">
            <w:r>
              <w:t>итого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>
            <w:pPr>
              <w:jc w:val="center"/>
            </w:pPr>
            <w:r>
              <w:t>14466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>
            <w:pPr>
              <w:jc w:val="center"/>
            </w:pPr>
            <w:r>
              <w:t>3616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F4B" w:rsidRDefault="00E14E58">
            <w:pPr>
              <w:jc w:val="center"/>
            </w:pPr>
            <w:r>
              <w:t>5550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B" w:rsidRDefault="00E14E58">
            <w:pPr>
              <w:jc w:val="center"/>
            </w:pPr>
            <w:r>
              <w:t>5300</w:t>
            </w:r>
          </w:p>
        </w:tc>
      </w:tr>
    </w:tbl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  <w:color w:val="000000"/>
          <w:shd w:val="clear" w:color="auto" w:fill="FFFFFF"/>
        </w:rPr>
      </w:pPr>
    </w:p>
    <w:p w:rsidR="00906F29" w:rsidRDefault="00906F29" w:rsidP="00906F29">
      <w:pPr>
        <w:widowControl w:val="0"/>
        <w:spacing w:line="25" w:lineRule="atLeast"/>
        <w:ind w:right="20"/>
        <w:rPr>
          <w:b/>
          <w:color w:val="000000"/>
          <w:shd w:val="clear" w:color="auto" w:fill="FFFFFF"/>
        </w:rPr>
      </w:pPr>
    </w:p>
    <w:p w:rsidR="00906F29" w:rsidRDefault="00906F29" w:rsidP="00906F29">
      <w:pPr>
        <w:widowControl w:val="0"/>
        <w:spacing w:line="25" w:lineRule="atLeast"/>
        <w:ind w:left="20" w:right="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Перечень дорог местного значения утвержден  Постановлением администрации </w:t>
      </w:r>
      <w:proofErr w:type="spellStart"/>
      <w:r>
        <w:rPr>
          <w:color w:val="000000"/>
          <w:shd w:val="clear" w:color="auto" w:fill="FFFFFF"/>
        </w:rPr>
        <w:t>Чернавского</w:t>
      </w:r>
      <w:proofErr w:type="spellEnd"/>
      <w:r>
        <w:rPr>
          <w:color w:val="000000"/>
          <w:shd w:val="clear" w:color="auto" w:fill="FFFFFF"/>
        </w:rPr>
        <w:t xml:space="preserve"> сельского поселения Панинского муниципального района </w:t>
      </w:r>
      <w:r>
        <w:rPr>
          <w:shd w:val="clear" w:color="auto" w:fill="FFFFFF"/>
        </w:rPr>
        <w:t>№ 18 от 25.04.2017</w:t>
      </w:r>
      <w:r>
        <w:rPr>
          <w:color w:val="000000"/>
          <w:shd w:val="clear" w:color="auto" w:fill="FFFFFF"/>
        </w:rPr>
        <w:t xml:space="preserve"> года «Об утверждении перечня автомобильных дорог общего пользования местного значения».</w:t>
      </w:r>
    </w:p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</w:rPr>
      </w:pPr>
      <w:r>
        <w:rPr>
          <w:b/>
        </w:rPr>
        <w:t>Перечень автомобильных  дорог регионального и межмуниципального значения, проходящих в границах поселения</w:t>
      </w:r>
    </w:p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</w:rPr>
      </w:pPr>
    </w:p>
    <w:tbl>
      <w:tblPr>
        <w:tblW w:w="921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427"/>
        <w:gridCol w:w="1700"/>
        <w:gridCol w:w="3825"/>
        <w:gridCol w:w="1416"/>
        <w:gridCol w:w="1842"/>
      </w:tblGrid>
      <w:tr w:rsidR="00906F29" w:rsidTr="00906F29">
        <w:trPr>
          <w:trHeight w:val="7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ind w:left="-62" w:firstLine="6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b/>
                <w:sz w:val="20"/>
                <w:szCs w:val="20"/>
              </w:rPr>
            </w:pPr>
            <w:r>
              <w:rPr>
                <w:rFonts w:eastAsia="TimesNewRomanPSMT"/>
                <w:b/>
                <w:color w:val="000000"/>
                <w:sz w:val="20"/>
                <w:szCs w:val="20"/>
              </w:rPr>
              <w:t>Шифр дороги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b/>
                <w:sz w:val="20"/>
                <w:szCs w:val="20"/>
              </w:rPr>
            </w:pPr>
            <w:r>
              <w:rPr>
                <w:rFonts w:eastAsia="TimesNewRomanPSMT"/>
                <w:b/>
                <w:color w:val="000000"/>
                <w:sz w:val="20"/>
                <w:szCs w:val="20"/>
              </w:rPr>
              <w:t>Наименование дорог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Категория </w:t>
            </w:r>
          </w:p>
        </w:tc>
      </w:tr>
      <w:tr w:rsidR="00906F29" w:rsidTr="00906F2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6F29" w:rsidRDefault="00906F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62" w:firstLine="6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20 ОП РЗ КВ41-0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Курск – Борисоглебск» – Панино – Эртиль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58,620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</w:tr>
      <w:tr w:rsidR="00906F29" w:rsidTr="00906F2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6F29" w:rsidRDefault="00906F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62" w:firstLine="6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20 ОП РЗ Н5-21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«Курск – Борисоглебск» – Панино – Эртиль» – с.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Щербачевка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906F29" w:rsidTr="00906F2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6F29" w:rsidRDefault="00906F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62" w:firstLine="6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bCs/>
                <w:sz w:val="20"/>
                <w:szCs w:val="20"/>
              </w:rPr>
              <w:t>20 ОП РЗ Н6-21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«Курск – Борисоглебск» - Панино – Эртиль» - с.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Хитровка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906F29" w:rsidTr="00906F2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6F29" w:rsidRDefault="00906F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62" w:firstLine="6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bCs/>
                <w:sz w:val="20"/>
                <w:szCs w:val="20"/>
              </w:rPr>
              <w:t>20 ОП РЗ Н9-21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«Курск – Борисоглебск» - Панино – Эртиль» - с. Чернавка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06F29" w:rsidRDefault="00906F29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</w:tbl>
    <w:p w:rsidR="00906F29" w:rsidRDefault="00906F29" w:rsidP="00906F29">
      <w:pPr>
        <w:widowControl w:val="0"/>
        <w:spacing w:line="25" w:lineRule="atLeast"/>
        <w:ind w:right="20"/>
        <w:jc w:val="both"/>
      </w:pPr>
    </w:p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</w:rPr>
      </w:pPr>
    </w:p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</w:rPr>
      </w:pPr>
      <w:r>
        <w:rPr>
          <w:b/>
        </w:rPr>
        <w:t>Схема размещения автомобильных  дорог общего пользования, располагающихся в границах поселения</w:t>
      </w:r>
    </w:p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829300" cy="4962525"/>
            <wp:effectExtent l="0" t="0" r="0" b="9525"/>
            <wp:docPr id="1" name="Рисунок 1" descr="2_Карта развития транспортной инфра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Карта развития транспортной инфраструктуры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29" w:rsidRDefault="00906F29" w:rsidP="00906F29">
      <w:pPr>
        <w:widowControl w:val="0"/>
        <w:spacing w:line="25" w:lineRule="atLeast"/>
        <w:ind w:left="20" w:right="20" w:firstLine="700"/>
        <w:jc w:val="center"/>
        <w:rPr>
          <w:b/>
        </w:rPr>
      </w:pPr>
    </w:p>
    <w:p w:rsidR="00906F29" w:rsidRDefault="00906F29" w:rsidP="00906F29"/>
    <w:p w:rsidR="00906F29" w:rsidRDefault="00906F29" w:rsidP="00906F29">
      <w:pPr>
        <w:ind w:firstLine="426"/>
      </w:pPr>
      <w:r>
        <w:t xml:space="preserve">Согласно Постановлению Правительства Российской Федерации от 28 сентября 2009 года № 767 «Об утверждении Правил классификации автомобильных дорог в Российской Федерации и их отнесения к категориям автомобильных дорог», автомобильные дороги местного значения </w:t>
      </w:r>
      <w:proofErr w:type="spellStart"/>
      <w:r>
        <w:t>Чернавского</w:t>
      </w:r>
      <w:proofErr w:type="spellEnd"/>
      <w:r>
        <w:t xml:space="preserve"> сельского поселения относятся к IV, V технической категории, с общим числом полос движения 2-1 шт., с шириной полосы движения от 3 до 4,5м. Параметры дорог местного значения соответствуют нормативам IV-V категории.</w:t>
      </w:r>
    </w:p>
    <w:p w:rsidR="00906F29" w:rsidRDefault="00906F29" w:rsidP="00906F29">
      <w:pPr>
        <w:pStyle w:val="2"/>
        <w:spacing w:before="240" w:after="240"/>
        <w:jc w:val="center"/>
        <w:rPr>
          <w:szCs w:val="28"/>
          <w:u w:val="single"/>
        </w:rPr>
      </w:pPr>
      <w:bookmarkStart w:id="9" w:name="_Toc487613631"/>
      <w:r>
        <w:rPr>
          <w:szCs w:val="28"/>
          <w:u w:val="single"/>
        </w:rPr>
        <w:t>2.5</w:t>
      </w:r>
      <w:r>
        <w:rPr>
          <w:szCs w:val="28"/>
          <w:u w:val="single"/>
        </w:rPr>
        <w:tab/>
      </w:r>
      <w:r>
        <w:rPr>
          <w:u w:val="single"/>
        </w:rPr>
        <w:t>Анализ состава парка транспортных средств и уровня автомобилизации в поселении, обеспеченность парковками (парковочными местами</w:t>
      </w:r>
      <w:r>
        <w:rPr>
          <w:szCs w:val="28"/>
        </w:rPr>
        <w:t>)</w:t>
      </w:r>
      <w:bookmarkEnd w:id="9"/>
    </w:p>
    <w:p w:rsidR="00906F29" w:rsidRDefault="00906F29" w:rsidP="00906F29">
      <w:pPr>
        <w:ind w:firstLine="426"/>
      </w:pPr>
      <w:r>
        <w:t>На протяжении последних лет наблюдается тенденция к увеличению числа автомобилей на территории поселения. Основной прирост этого показателя осуществляется за счёт увеличения числа легковых автомобилей, находящихся в собственности граждан (в среднем по 10% в год). На 01.01.2017 года количество грузовых автомобилей составляет 10, легковых – 111.</w:t>
      </w:r>
    </w:p>
    <w:p w:rsidR="00906F29" w:rsidRDefault="00906F29" w:rsidP="00906F29">
      <w:pPr>
        <w:ind w:firstLine="426"/>
      </w:pPr>
      <w:r>
        <w:t xml:space="preserve">Хранение автотранспорта на территории поселения осуществляется, в основном, в пределах участков предприятий и на придомовых участках жителей поселения. </w:t>
      </w:r>
    </w:p>
    <w:p w:rsidR="00906F29" w:rsidRDefault="00906F29" w:rsidP="00906F29">
      <w:pPr>
        <w:ind w:firstLine="426"/>
      </w:pPr>
      <w:r>
        <w:t xml:space="preserve">Гаражно-строительных кооперативов в поселении нет. </w:t>
      </w:r>
    </w:p>
    <w:p w:rsidR="00906F29" w:rsidRDefault="00906F29" w:rsidP="00906F29">
      <w:pPr>
        <w:ind w:firstLine="426"/>
      </w:pPr>
      <w:r>
        <w:t xml:space="preserve">Предполагается, что ведомственные и грузовые автомобили будут находиться на хранении в коммунально-складской и агропромышленной зоне поселения. Постоянное и </w:t>
      </w:r>
      <w:r>
        <w:lastRenderedPageBreak/>
        <w:t>временное хранение легковых автомобилей населения предусматривается в границах приусадебных участков.</w:t>
      </w:r>
    </w:p>
    <w:p w:rsidR="00906F29" w:rsidRDefault="00906F29" w:rsidP="00906F29"/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10" w:name="_Toc487613632"/>
      <w:r>
        <w:rPr>
          <w:szCs w:val="28"/>
          <w:u w:val="single"/>
        </w:rPr>
        <w:t>2.6</w:t>
      </w:r>
      <w:r>
        <w:rPr>
          <w:szCs w:val="28"/>
          <w:u w:val="single"/>
        </w:rPr>
        <w:tab/>
      </w:r>
      <w:r>
        <w:rPr>
          <w:u w:val="single"/>
        </w:rPr>
        <w:t>Характеристика работы транспортных средств общего пользования, включая анализ пассажиропотока</w:t>
      </w:r>
      <w:bookmarkEnd w:id="10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Транспорт - важнейшая составная часть инфраструктуры поселения, удовлетворяющая потребности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поселения.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Основным видом пассажирского транспорта поселения является автобус. На территории поселения действует автобусное сообщение  с районным, и областным  центром.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Автотранспортные предприятия на территории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 отсутствуют.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Большинство трудовых передвижений в поселении приходится на личный автотранспорт и пешеходные сообщения.</w:t>
      </w:r>
    </w:p>
    <w:p w:rsidR="00906F29" w:rsidRDefault="00906F29" w:rsidP="00906F29"/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11" w:name="_Toc487613633"/>
      <w:r>
        <w:rPr>
          <w:szCs w:val="28"/>
          <w:u w:val="single"/>
        </w:rPr>
        <w:t>2.7</w:t>
      </w:r>
      <w:r>
        <w:rPr>
          <w:szCs w:val="28"/>
          <w:u w:val="single"/>
        </w:rPr>
        <w:tab/>
      </w:r>
      <w:r>
        <w:rPr>
          <w:u w:val="single"/>
        </w:rPr>
        <w:t>Характеристика условий пешеходного и велосипедного</w:t>
      </w:r>
      <w:bookmarkEnd w:id="11"/>
    </w:p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12" w:name="_Toc487613634"/>
      <w:r>
        <w:rPr>
          <w:u w:val="single"/>
        </w:rPr>
        <w:t>передвижения</w:t>
      </w:r>
      <w:bookmarkEnd w:id="12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Пешеходное и велосипедное движение происходит в основном по проезжим частям улиц, в связи с отсутствием пешеходных дорожек (тротуаров), что приводит к возникновению дорожно-транспортных происшествий (ДТП) на улицах населенных пунктов.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13" w:name="_Toc487613635"/>
      <w:r>
        <w:rPr>
          <w:szCs w:val="28"/>
          <w:u w:val="single"/>
        </w:rPr>
        <w:t>2.8</w:t>
      </w:r>
      <w:r>
        <w:rPr>
          <w:szCs w:val="28"/>
          <w:u w:val="single"/>
        </w:rPr>
        <w:tab/>
      </w:r>
      <w:r>
        <w:rPr>
          <w:u w:val="single"/>
        </w:rPr>
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  <w:bookmarkEnd w:id="13"/>
    </w:p>
    <w:p w:rsidR="00906F29" w:rsidRDefault="00906F29" w:rsidP="00906F29">
      <w:pPr>
        <w:widowControl w:val="0"/>
        <w:spacing w:line="25" w:lineRule="atLeast"/>
        <w:ind w:right="80"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Транспортные организации осуществляющие грузовые перевозки на территории поселения отсутствуют.</w:t>
      </w:r>
    </w:p>
    <w:p w:rsidR="00906F29" w:rsidRDefault="00906F29" w:rsidP="00906F29">
      <w:pPr>
        <w:widowControl w:val="0"/>
        <w:spacing w:line="25" w:lineRule="atLeast"/>
        <w:ind w:left="851" w:right="80"/>
        <w:jc w:val="both"/>
        <w:rPr>
          <w:color w:val="000000"/>
          <w:shd w:val="clear" w:color="auto" w:fill="FFFFFF"/>
        </w:rPr>
      </w:pPr>
    </w:p>
    <w:p w:rsidR="00906F29" w:rsidRDefault="00906F29" w:rsidP="00906F29"/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14" w:name="_Toc487613636"/>
      <w:r>
        <w:rPr>
          <w:szCs w:val="28"/>
          <w:u w:val="single"/>
        </w:rPr>
        <w:t>2.9</w:t>
      </w:r>
      <w:r>
        <w:rPr>
          <w:szCs w:val="28"/>
          <w:u w:val="single"/>
        </w:rPr>
        <w:tab/>
      </w:r>
      <w:r>
        <w:rPr>
          <w:u w:val="single"/>
        </w:rPr>
        <w:t>Анализ уровня безопасности дорожного движения</w:t>
      </w:r>
      <w:bookmarkEnd w:id="14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Обеспечение безопасности на автомобильных дорогах является важнейшей частью </w:t>
      </w:r>
      <w:proofErr w:type="spellStart"/>
      <w:r>
        <w:rPr>
          <w:rFonts w:ascii="Times New Roman" w:hAnsi="Times New Roman"/>
        </w:rPr>
        <w:t>соци-ально-экономического</w:t>
      </w:r>
      <w:proofErr w:type="spellEnd"/>
      <w:r>
        <w:rPr>
          <w:rFonts w:ascii="Times New Roman" w:hAnsi="Times New Roman"/>
        </w:rPr>
        <w:t xml:space="preserve"> развития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поселения. 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Главной задачей обеспечения безопасности является организация единой совокупной </w:t>
      </w:r>
      <w:proofErr w:type="spellStart"/>
      <w:r>
        <w:rPr>
          <w:rFonts w:ascii="Times New Roman" w:hAnsi="Times New Roman"/>
        </w:rPr>
        <w:t>сис-темы</w:t>
      </w:r>
      <w:proofErr w:type="spellEnd"/>
      <w:r>
        <w:rPr>
          <w:rFonts w:ascii="Times New Roman" w:hAnsi="Times New Roman"/>
        </w:rPr>
        <w:t xml:space="preserve"> управления безопасностью на автомобильных дорогах в условиях рыночного </w:t>
      </w:r>
      <w:proofErr w:type="spellStart"/>
      <w:r>
        <w:rPr>
          <w:rFonts w:ascii="Times New Roman" w:hAnsi="Times New Roman"/>
        </w:rPr>
        <w:t>хозяйствова-ния</w:t>
      </w:r>
      <w:proofErr w:type="spellEnd"/>
      <w:r>
        <w:rPr>
          <w:rFonts w:ascii="Times New Roman" w:hAnsi="Times New Roman"/>
        </w:rPr>
        <w:t xml:space="preserve"> с созданием эффективного механизма регулирования транспортной деятельности под </w:t>
      </w:r>
      <w:proofErr w:type="spellStart"/>
      <w:r>
        <w:rPr>
          <w:rFonts w:ascii="Times New Roman" w:hAnsi="Times New Roman"/>
        </w:rPr>
        <w:t>надзо-ром</w:t>
      </w:r>
      <w:proofErr w:type="spellEnd"/>
      <w:r>
        <w:rPr>
          <w:rFonts w:ascii="Times New Roman" w:hAnsi="Times New Roman"/>
        </w:rPr>
        <w:t xml:space="preserve"> федеральных исполнительных органов и органов местного самоуправления, различных </w:t>
      </w:r>
      <w:proofErr w:type="spellStart"/>
      <w:r>
        <w:rPr>
          <w:rFonts w:ascii="Times New Roman" w:hAnsi="Times New Roman"/>
        </w:rPr>
        <w:t>об-щественных</w:t>
      </w:r>
      <w:proofErr w:type="spellEnd"/>
      <w:r>
        <w:rPr>
          <w:rFonts w:ascii="Times New Roman" w:hAnsi="Times New Roman"/>
        </w:rPr>
        <w:t xml:space="preserve"> объединений. 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Базовыми данными при принятии управленческих решений являются статистические </w:t>
      </w:r>
      <w:proofErr w:type="spellStart"/>
      <w:r>
        <w:rPr>
          <w:rFonts w:ascii="Times New Roman" w:hAnsi="Times New Roman"/>
        </w:rPr>
        <w:t>све-дения</w:t>
      </w:r>
      <w:proofErr w:type="spellEnd"/>
      <w:r>
        <w:rPr>
          <w:rFonts w:ascii="Times New Roman" w:hAnsi="Times New Roman"/>
        </w:rPr>
        <w:t xml:space="preserve">, которые формируются специалистами безопасности дорожного движения и применяются для анализа ДТП, выявления проблемных точек и негативных тенденций, оценки </w:t>
      </w:r>
      <w:proofErr w:type="spellStart"/>
      <w:r>
        <w:rPr>
          <w:rFonts w:ascii="Times New Roman" w:hAnsi="Times New Roman"/>
        </w:rPr>
        <w:t>эффектив-ности</w:t>
      </w:r>
      <w:proofErr w:type="spellEnd"/>
      <w:r>
        <w:rPr>
          <w:rFonts w:ascii="Times New Roman" w:hAnsi="Times New Roman"/>
        </w:rPr>
        <w:t xml:space="preserve"> мер, которые направлены на сокращение количества, тяжести ДТП. 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Профилактика дорожно-транспортного травматизма, разработка новых подходов в </w:t>
      </w:r>
      <w:proofErr w:type="spellStart"/>
      <w:r>
        <w:rPr>
          <w:rFonts w:ascii="Times New Roman" w:hAnsi="Times New Roman"/>
        </w:rPr>
        <w:t>популя-ризации</w:t>
      </w:r>
      <w:proofErr w:type="spellEnd"/>
      <w:r>
        <w:rPr>
          <w:rFonts w:ascii="Times New Roman" w:hAnsi="Times New Roman"/>
        </w:rPr>
        <w:t xml:space="preserve"> правил дорожного движения, обсуждение вопросов усиления взаимодействия между ведомствами в управлении безопасностью дорожного движения, определение первоочередных мер, которые направлены на улучшение ситуации на дорогах, должны стоять на контроле у уполномоченных на то людей, которые способны незамедлительно реагировать на сложившуюся ситуацию на автомобильных дорогах.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Таким образом, к приоритетным задачам социального и экономического развития </w:t>
      </w:r>
      <w:proofErr w:type="spellStart"/>
      <w:r>
        <w:rPr>
          <w:rFonts w:ascii="Times New Roman" w:hAnsi="Times New Roman"/>
        </w:rPr>
        <w:t>поселе-ния</w:t>
      </w:r>
      <w:proofErr w:type="spellEnd"/>
      <w:r>
        <w:rPr>
          <w:rFonts w:ascii="Times New Roman" w:hAnsi="Times New Roman"/>
        </w:rPr>
        <w:t xml:space="preserve"> в среднесрочной и долгосрочной перспективе относятся задачи по сохранению жизни и </w:t>
      </w:r>
      <w:proofErr w:type="spellStart"/>
      <w:r>
        <w:rPr>
          <w:rFonts w:ascii="Times New Roman" w:hAnsi="Times New Roman"/>
        </w:rPr>
        <w:t>здо-ровья</w:t>
      </w:r>
      <w:proofErr w:type="spellEnd"/>
      <w:r>
        <w:rPr>
          <w:rFonts w:ascii="Times New Roman" w:hAnsi="Times New Roman"/>
        </w:rPr>
        <w:t xml:space="preserve"> участников дорожного движения. Их достижение планируется путем улучшения </w:t>
      </w:r>
      <w:proofErr w:type="spellStart"/>
      <w:r>
        <w:rPr>
          <w:rFonts w:ascii="Times New Roman" w:hAnsi="Times New Roman"/>
        </w:rPr>
        <w:t>организа-ции</w:t>
      </w:r>
      <w:proofErr w:type="spellEnd"/>
      <w:r>
        <w:rPr>
          <w:rFonts w:ascii="Times New Roman" w:hAnsi="Times New Roman"/>
        </w:rPr>
        <w:t xml:space="preserve"> дорожного движения, инфраструктуры автомобильных дорог, дисциплины среди </w:t>
      </w:r>
      <w:proofErr w:type="spellStart"/>
      <w:r>
        <w:rPr>
          <w:rFonts w:ascii="Times New Roman" w:hAnsi="Times New Roman"/>
        </w:rPr>
        <w:t>участ-ников</w:t>
      </w:r>
      <w:proofErr w:type="spellEnd"/>
      <w:r>
        <w:rPr>
          <w:rFonts w:ascii="Times New Roman" w:hAnsi="Times New Roman"/>
        </w:rPr>
        <w:t xml:space="preserve"> дорожного движения, качества оказания медицинской помощи пострадавшим и т. д. Вследствие этого планируется снижение социально-экономического и демографического ущерба в результате ДТП и их последствий, что будет способствовать уменьшению темпов убыли населения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 и формированию условий для его роста.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15" w:name="_Toc487613637"/>
      <w:r>
        <w:rPr>
          <w:szCs w:val="28"/>
          <w:u w:val="single"/>
        </w:rPr>
        <w:t>2.10</w:t>
      </w:r>
      <w:r>
        <w:rPr>
          <w:szCs w:val="28"/>
          <w:u w:val="single"/>
        </w:rPr>
        <w:tab/>
      </w:r>
      <w:r>
        <w:rPr>
          <w:u w:val="single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bookmarkEnd w:id="15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Автомобильный транспорт и инфраструктура автотранспортного комплекса относится к главным источникам загрязнения окружающей среды. Отработавшие газы двигателей </w:t>
      </w:r>
      <w:proofErr w:type="spellStart"/>
      <w:r>
        <w:rPr>
          <w:rFonts w:ascii="Times New Roman" w:hAnsi="Times New Roman"/>
        </w:rPr>
        <w:t>внутрен-него</w:t>
      </w:r>
      <w:proofErr w:type="spellEnd"/>
      <w:r>
        <w:rPr>
          <w:rFonts w:ascii="Times New Roman" w:hAnsi="Times New Roman"/>
        </w:rPr>
        <w:t xml:space="preserve"> сгорания содержат вредные вещества и соединения, в том числе канцерогенные. </w:t>
      </w:r>
      <w:proofErr w:type="spellStart"/>
      <w:r>
        <w:rPr>
          <w:rFonts w:ascii="Times New Roman" w:hAnsi="Times New Roman"/>
        </w:rPr>
        <w:t>Нефтепро-дукты</w:t>
      </w:r>
      <w:proofErr w:type="spellEnd"/>
      <w:r>
        <w:rPr>
          <w:rFonts w:ascii="Times New Roman" w:hAnsi="Times New Roman"/>
        </w:rPr>
        <w:t xml:space="preserve">, продукты износа шин, тормозных накладок, хлориды, используемые в качестве </w:t>
      </w:r>
      <w:proofErr w:type="spellStart"/>
      <w:r>
        <w:rPr>
          <w:rFonts w:ascii="Times New Roman" w:hAnsi="Times New Roman"/>
        </w:rPr>
        <w:t>антиобле-денителей</w:t>
      </w:r>
      <w:proofErr w:type="spellEnd"/>
      <w:r>
        <w:rPr>
          <w:rFonts w:ascii="Times New Roman" w:hAnsi="Times New Roman"/>
        </w:rPr>
        <w:t xml:space="preserve"> дорожных покрытий, загрязняют придорожные полосы и водные объекты.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Главный компонент выхлопов двигателей внутреннего сгорания (кроме шума) – окись </w:t>
      </w:r>
      <w:proofErr w:type="spellStart"/>
      <w:r>
        <w:rPr>
          <w:rFonts w:ascii="Times New Roman" w:hAnsi="Times New Roman"/>
        </w:rPr>
        <w:t>уг-лерода</w:t>
      </w:r>
      <w:proofErr w:type="spellEnd"/>
      <w:r>
        <w:rPr>
          <w:rFonts w:ascii="Times New Roman" w:hAnsi="Times New Roman"/>
        </w:rPr>
        <w:t xml:space="preserve">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</w:t>
      </w:r>
      <w:proofErr w:type="spellStart"/>
      <w:r>
        <w:rPr>
          <w:rFonts w:ascii="Times New Roman" w:hAnsi="Times New Roman"/>
        </w:rPr>
        <w:t>загряз-няющих</w:t>
      </w:r>
      <w:proofErr w:type="spellEnd"/>
      <w:r>
        <w:rPr>
          <w:rFonts w:ascii="Times New Roman" w:hAnsi="Times New Roman"/>
        </w:rPr>
        <w:t xml:space="preserve"> веществ в воздухе могут образоваться новые вещества, более агрессивные. На </w:t>
      </w:r>
      <w:proofErr w:type="spellStart"/>
      <w:r>
        <w:rPr>
          <w:rFonts w:ascii="Times New Roman" w:hAnsi="Times New Roman"/>
        </w:rPr>
        <w:t>приле-гающих</w:t>
      </w:r>
      <w:proofErr w:type="spellEnd"/>
      <w:r>
        <w:rPr>
          <w:rFonts w:ascii="Times New Roman" w:hAnsi="Times New Roman"/>
        </w:rPr>
        <w:t xml:space="preserve"> территориях к автомобильным дорогам вода, почва и растительность являются </w:t>
      </w:r>
      <w:proofErr w:type="spellStart"/>
      <w:r>
        <w:rPr>
          <w:rFonts w:ascii="Times New Roman" w:hAnsi="Times New Roman"/>
        </w:rPr>
        <w:t>носите-лями</w:t>
      </w:r>
      <w:proofErr w:type="spellEnd"/>
      <w:r>
        <w:rPr>
          <w:rFonts w:ascii="Times New Roman" w:hAnsi="Times New Roman"/>
        </w:rPr>
        <w:t xml:space="preserve"> ряда канцерогенных веществ. Недопустимо выращивание здесь овощей, фруктов и </w:t>
      </w:r>
      <w:proofErr w:type="spellStart"/>
      <w:r>
        <w:rPr>
          <w:rFonts w:ascii="Times New Roman" w:hAnsi="Times New Roman"/>
        </w:rPr>
        <w:t>скарм-ливание</w:t>
      </w:r>
      <w:proofErr w:type="spellEnd"/>
      <w:r>
        <w:rPr>
          <w:rFonts w:ascii="Times New Roman" w:hAnsi="Times New Roman"/>
        </w:rPr>
        <w:t xml:space="preserve"> травы животным.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Учитывая сложившуюся планировочную структуру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 </w:t>
      </w:r>
    </w:p>
    <w:p w:rsidR="00906F29" w:rsidRDefault="00906F29" w:rsidP="00906F29">
      <w:pPr>
        <w:pStyle w:val="2"/>
        <w:spacing w:after="240"/>
        <w:jc w:val="center"/>
        <w:rPr>
          <w:szCs w:val="28"/>
          <w:u w:val="single"/>
        </w:rPr>
      </w:pPr>
    </w:p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16" w:name="_Toc487613638"/>
      <w:r>
        <w:rPr>
          <w:szCs w:val="28"/>
          <w:u w:val="single"/>
        </w:rPr>
        <w:t>2.11</w:t>
      </w:r>
      <w:r>
        <w:rPr>
          <w:szCs w:val="28"/>
          <w:u w:val="single"/>
        </w:rPr>
        <w:tab/>
      </w:r>
      <w:r>
        <w:rPr>
          <w:u w:val="single"/>
        </w:rPr>
        <w:t xml:space="preserve">Характеристика существующих условий и перспектив развития и размещения транспортной инфраструктуры </w:t>
      </w:r>
      <w:proofErr w:type="spellStart"/>
      <w:r>
        <w:rPr>
          <w:u w:val="single"/>
        </w:rPr>
        <w:t>Чернавского</w:t>
      </w:r>
      <w:proofErr w:type="spellEnd"/>
      <w:r>
        <w:rPr>
          <w:u w:val="single"/>
        </w:rPr>
        <w:t xml:space="preserve"> сельского поселения Панинского муниципального района</w:t>
      </w:r>
      <w:bookmarkEnd w:id="16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Мероприятия по развитию транспортной инфраструктуры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 разработаны на основе тщательного и всестороннего анализа существующего состояния транспортной системы, выявленных тенденций в изменении основных показателей развития транспорта, планируемых пространственных преобразований.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Приоритетными направлениями развития транспортной инфраструктуры являются: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 капитальный ремонт дорог и реконструкция сооружений на них;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развитие дорожного сервиса на территории сельского поселения для возможности получения квалифицированных услуг по сервисному обслуживанию и ремонту автотранспортных средств.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Отсюда вытекают новые требования к транспортной системе, а именно, переход от преимущественно экстенсивной к интенсивной модели развития. Это, прежде всего, предполагает более эффективное производительное качественное использование имеющегося потенциала и, в частности, переход к более качественным транспортным услугам.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2"/>
        <w:spacing w:after="240"/>
        <w:jc w:val="center"/>
      </w:pPr>
      <w:bookmarkStart w:id="17" w:name="_Toc487613639"/>
      <w:r>
        <w:rPr>
          <w:szCs w:val="28"/>
          <w:u w:val="single"/>
        </w:rPr>
        <w:t>2.12</w:t>
      </w:r>
      <w:r>
        <w:rPr>
          <w:szCs w:val="28"/>
          <w:u w:val="single"/>
        </w:rPr>
        <w:tab/>
      </w:r>
      <w:r>
        <w:rPr>
          <w:u w:val="single"/>
        </w:rPr>
        <w:t xml:space="preserve">Оценка нормативно-правовой базы, необходимой для функционирования и развития транспортной инфраструктуры </w:t>
      </w:r>
      <w:proofErr w:type="spellStart"/>
      <w:r>
        <w:rPr>
          <w:u w:val="single"/>
        </w:rPr>
        <w:t>Чернавского</w:t>
      </w:r>
      <w:proofErr w:type="spellEnd"/>
      <w:r>
        <w:rPr>
          <w:u w:val="single"/>
        </w:rPr>
        <w:t xml:space="preserve"> сельского поселения Панинского муниципального района</w:t>
      </w:r>
      <w:bookmarkEnd w:id="17"/>
    </w:p>
    <w:p w:rsidR="00906F29" w:rsidRDefault="00906F29" w:rsidP="00906F29">
      <w:pPr>
        <w:widowControl w:val="0"/>
        <w:spacing w:line="25" w:lineRule="atLeast"/>
        <w:ind w:right="80"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Основными документами, определяющими порядок функционирования и развития транспортной инфраструктуры являются:</w:t>
      </w:r>
    </w:p>
    <w:p w:rsidR="00906F29" w:rsidRDefault="00906F29" w:rsidP="00906F29">
      <w:pPr>
        <w:widowControl w:val="0"/>
        <w:spacing w:line="25" w:lineRule="atLeast"/>
        <w:ind w:right="80"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1. Градостроительный кодекс РФ от 29.12.2004 №190-ФЗ;</w:t>
      </w:r>
    </w:p>
    <w:p w:rsidR="00906F29" w:rsidRDefault="00906F29" w:rsidP="00906F29">
      <w:pPr>
        <w:widowControl w:val="0"/>
        <w:spacing w:line="25" w:lineRule="atLeast"/>
        <w:ind w:right="80"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2. Федеральный закон от 06.10.2003 № 131-ФЗ «Об общих принципах организации местного самоуправления в Российской Федерации»;</w:t>
      </w:r>
    </w:p>
    <w:p w:rsidR="00906F29" w:rsidRDefault="00906F29" w:rsidP="00906F29">
      <w:pPr>
        <w:widowControl w:val="0"/>
        <w:spacing w:line="25" w:lineRule="atLeast"/>
        <w:ind w:right="80"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Федерации;</w:t>
      </w:r>
    </w:p>
    <w:p w:rsidR="00906F29" w:rsidRDefault="00906F29" w:rsidP="00906F29">
      <w:pPr>
        <w:widowControl w:val="0"/>
        <w:spacing w:line="25" w:lineRule="atLeast"/>
        <w:ind w:right="80"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4.Постановление Правительства РФ от 01.10.2015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906F29" w:rsidRDefault="00906F29" w:rsidP="00906F29">
      <w:pPr>
        <w:widowControl w:val="0"/>
        <w:spacing w:line="25" w:lineRule="atLeast"/>
        <w:ind w:right="80"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5.Устав </w:t>
      </w:r>
      <w:proofErr w:type="spellStart"/>
      <w:r>
        <w:rPr>
          <w:color w:val="000000"/>
          <w:shd w:val="clear" w:color="auto" w:fill="FFFFFF"/>
        </w:rPr>
        <w:t>Чернавского</w:t>
      </w:r>
      <w:proofErr w:type="spellEnd"/>
      <w:r>
        <w:rPr>
          <w:color w:val="000000"/>
          <w:shd w:val="clear" w:color="auto" w:fill="FFFFFF"/>
        </w:rPr>
        <w:t xml:space="preserve"> сельского поселения</w:t>
      </w:r>
      <w:r>
        <w:rPr>
          <w:shd w:val="clear" w:color="auto" w:fill="FFFFFF"/>
        </w:rPr>
        <w:t xml:space="preserve">, </w:t>
      </w:r>
    </w:p>
    <w:p w:rsidR="00906F29" w:rsidRDefault="00906F29" w:rsidP="00906F29">
      <w:pPr>
        <w:widowControl w:val="0"/>
        <w:spacing w:line="25" w:lineRule="atLeast"/>
        <w:ind w:right="8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  <w:t xml:space="preserve">6. </w:t>
      </w:r>
      <w:r>
        <w:rPr>
          <w:shd w:val="clear" w:color="auto" w:fill="FFFFFF"/>
        </w:rPr>
        <w:t xml:space="preserve">Генеральный план </w:t>
      </w:r>
      <w:proofErr w:type="spellStart"/>
      <w:r>
        <w:rPr>
          <w:shd w:val="clear" w:color="auto" w:fill="FFFFFF"/>
        </w:rPr>
        <w:t>Чернавского</w:t>
      </w:r>
      <w:proofErr w:type="spellEnd"/>
      <w:r>
        <w:rPr>
          <w:shd w:val="clear" w:color="auto" w:fill="FFFFFF"/>
        </w:rPr>
        <w:t xml:space="preserve"> сельского поселения, </w:t>
      </w:r>
    </w:p>
    <w:p w:rsidR="00906F29" w:rsidRDefault="00906F29" w:rsidP="00906F29">
      <w:pPr>
        <w:widowControl w:val="0"/>
        <w:spacing w:line="25" w:lineRule="atLeast"/>
        <w:ind w:left="80" w:right="80" w:firstLine="64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Нормативная правовая база, необходимая для функционирования и развития транспортной инфраструктуры, сформирована.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18" w:name="_Toc487613640"/>
      <w:r>
        <w:rPr>
          <w:szCs w:val="28"/>
          <w:u w:val="single"/>
        </w:rPr>
        <w:t>2.13</w:t>
      </w:r>
      <w:r>
        <w:rPr>
          <w:szCs w:val="28"/>
          <w:u w:val="single"/>
        </w:rPr>
        <w:tab/>
      </w:r>
      <w:r>
        <w:rPr>
          <w:u w:val="single"/>
        </w:rPr>
        <w:t>Оценка финансирования транспортной инфраструктуры</w:t>
      </w:r>
      <w:bookmarkEnd w:id="18"/>
    </w:p>
    <w:p w:rsidR="00906F29" w:rsidRDefault="00906F29" w:rsidP="00906F29">
      <w:pPr>
        <w:ind w:firstLine="426"/>
      </w:pPr>
      <w:r>
        <w:t xml:space="preserve">Состояние сети дорог определяется своевременностью, полнотой и качеством выполнения работ по содержанию,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906F29" w:rsidRDefault="00906F29" w:rsidP="00906F29">
      <w:pPr>
        <w:ind w:firstLine="426"/>
      </w:pPr>
      <w: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использованием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</w:t>
      </w:r>
    </w:p>
    <w:p w:rsidR="00906F29" w:rsidRDefault="00906F29" w:rsidP="00906F29">
      <w:pPr>
        <w:ind w:firstLine="426"/>
      </w:pPr>
      <w:r>
        <w:t xml:space="preserve">Недофинансирование дорожной отрасли,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участков </w:t>
      </w:r>
      <w:proofErr w:type="spellStart"/>
      <w:r>
        <w:t>недоремонта</w:t>
      </w:r>
      <w:proofErr w:type="spellEnd"/>
      <w:r>
        <w:t>.</w:t>
      </w:r>
    </w:p>
    <w:p w:rsidR="00906F29" w:rsidRDefault="00906F29" w:rsidP="00906F29">
      <w:pPr>
        <w:ind w:firstLine="426"/>
      </w:pPr>
      <w:r>
        <w:t>Учитывая вышеизложенное,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</w:t>
      </w:r>
    </w:p>
    <w:p w:rsidR="00906F29" w:rsidRDefault="00906F29" w:rsidP="00906F29">
      <w:pPr>
        <w:ind w:firstLine="426"/>
      </w:pPr>
      <w:r>
        <w:t xml:space="preserve">Применение программно-целевого метода в развитии </w:t>
      </w:r>
      <w:proofErr w:type="spellStart"/>
      <w:r>
        <w:t>внутрипоселковых</w:t>
      </w:r>
      <w:proofErr w:type="spellEnd"/>
      <w:r>
        <w:t xml:space="preserve"> автомобильных дорог общего пользования </w:t>
      </w:r>
      <w:proofErr w:type="spellStart"/>
      <w:r>
        <w:t>Чернавского</w:t>
      </w:r>
      <w:proofErr w:type="spellEnd"/>
      <w:r>
        <w:t xml:space="preserve"> сельского поселения позволит </w:t>
      </w:r>
      <w:r>
        <w:lastRenderedPageBreak/>
        <w:t>системно направлять средства на решение неотложных проблем дорожной отрасли в условиях ограниченных финансовых ресурсов.</w:t>
      </w:r>
    </w:p>
    <w:p w:rsidR="00906F29" w:rsidRDefault="00906F29" w:rsidP="00906F29">
      <w:pPr>
        <w:ind w:firstLine="426"/>
      </w:pPr>
      <w:r>
        <w:t>Реализация комплекса программных мероприятий сопряжена со следующими рисками:</w:t>
      </w:r>
    </w:p>
    <w:p w:rsidR="00906F29" w:rsidRDefault="00906F29" w:rsidP="00906F29">
      <w:pPr>
        <w:ind w:firstLine="426"/>
      </w:pPr>
      <w:r>
        <w:t>- 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906F29" w:rsidRDefault="00906F29" w:rsidP="00906F29">
      <w:pPr>
        <w:ind w:firstLine="426"/>
      </w:pPr>
      <w:r>
        <w:t xml:space="preserve"> -риск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</w:t>
      </w:r>
      <w:proofErr w:type="spellStart"/>
      <w:r>
        <w:t>внутрипоселковых</w:t>
      </w:r>
      <w:proofErr w:type="spellEnd"/>
      <w:r>
        <w:t xml:space="preserve"> автомобильных дорог общего пользования;</w:t>
      </w:r>
    </w:p>
    <w:p w:rsidR="00906F29" w:rsidRDefault="00906F29" w:rsidP="00906F29">
      <w:pPr>
        <w:ind w:firstLine="426"/>
      </w:pPr>
      <w:r>
        <w:t>-риск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906F29" w:rsidRDefault="00906F29" w:rsidP="00906F29">
      <w:pPr>
        <w:pStyle w:val="S0"/>
        <w:spacing w:line="240" w:lineRule="auto"/>
        <w:ind w:firstLine="426"/>
        <w:rPr>
          <w:rFonts w:ascii="Times New Roman" w:hAnsi="Times New Roman"/>
        </w:rPr>
      </w:pPr>
    </w:p>
    <w:p w:rsidR="00906F29" w:rsidRDefault="00906F29" w:rsidP="00906F29">
      <w:pPr>
        <w:pStyle w:val="2"/>
        <w:spacing w:after="240"/>
        <w:ind w:firstLine="0"/>
        <w:jc w:val="center"/>
        <w:rPr>
          <w:szCs w:val="28"/>
          <w:u w:val="single"/>
        </w:rPr>
      </w:pPr>
      <w:bookmarkStart w:id="19" w:name="_Toc487613641"/>
      <w:r>
        <w:rPr>
          <w:szCs w:val="28"/>
          <w:u w:val="single"/>
        </w:rPr>
        <w:t>3.</w:t>
      </w:r>
      <w:r>
        <w:rPr>
          <w:szCs w:val="28"/>
          <w:u w:val="single"/>
        </w:rPr>
        <w:tab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proofErr w:type="spellStart"/>
      <w:r>
        <w:rPr>
          <w:szCs w:val="28"/>
          <w:u w:val="single"/>
        </w:rPr>
        <w:t>Чернавского</w:t>
      </w:r>
      <w:proofErr w:type="spellEnd"/>
      <w:r>
        <w:rPr>
          <w:szCs w:val="28"/>
          <w:u w:val="single"/>
        </w:rPr>
        <w:t xml:space="preserve"> сельского поселения Панинского муниципального района</w:t>
      </w:r>
      <w:bookmarkEnd w:id="19"/>
    </w:p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20" w:name="_Toc487613642"/>
      <w:r>
        <w:rPr>
          <w:szCs w:val="28"/>
          <w:u w:val="single"/>
        </w:rPr>
        <w:t>3.1</w:t>
      </w:r>
      <w:r>
        <w:rPr>
          <w:szCs w:val="28"/>
          <w:u w:val="single"/>
        </w:rPr>
        <w:tab/>
      </w:r>
      <w:r>
        <w:rPr>
          <w:u w:val="single"/>
        </w:rPr>
        <w:t>Прогноз социально-экономического и градостроительного развития поселения</w:t>
      </w:r>
      <w:bookmarkEnd w:id="20"/>
    </w:p>
    <w:p w:rsidR="00906F29" w:rsidRDefault="00906F29" w:rsidP="00906F29">
      <w:pPr>
        <w:ind w:firstLine="720"/>
        <w:jc w:val="both"/>
      </w:pPr>
      <w:r>
        <w:t xml:space="preserve">При анализе показателей текущего уровня социально-экономического и градостроительного развития </w:t>
      </w:r>
      <w:proofErr w:type="spellStart"/>
      <w:r>
        <w:t>Чернавского</w:t>
      </w:r>
      <w:proofErr w:type="spellEnd"/>
      <w:r>
        <w:t xml:space="preserve"> сельского поселения, отмечается следующее: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транспортная доступность населенных пунктов поселения - средняя;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наличие трудовых ресурсов позволяет обеспечить потребности населения и расширение производства;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 xml:space="preserve">доходы населения - средние; </w:t>
      </w:r>
    </w:p>
    <w:p w:rsidR="00906F29" w:rsidRDefault="00906F29" w:rsidP="00906F29">
      <w:pPr>
        <w:ind w:firstLine="720"/>
        <w:jc w:val="both"/>
        <w:rPr>
          <w:b/>
        </w:rPr>
      </w:pPr>
      <w:r>
        <w:rPr>
          <w:b/>
        </w:rPr>
        <w:t>Демографический прогноз</w:t>
      </w:r>
    </w:p>
    <w:p w:rsidR="00906F29" w:rsidRDefault="00906F29" w:rsidP="00906F29">
      <w:pPr>
        <w:ind w:firstLine="720"/>
        <w:jc w:val="both"/>
      </w:pPr>
      <w:r>
        <w:t>Предполагается, что положительная динамика по увеличению уровня рождаемости и сокращению смертности сохранится.</w:t>
      </w:r>
    </w:p>
    <w:p w:rsidR="00906F29" w:rsidRDefault="00906F29" w:rsidP="00906F29">
      <w:pPr>
        <w:ind w:firstLine="720"/>
        <w:jc w:val="both"/>
        <w:rPr>
          <w:b/>
        </w:rPr>
      </w:pPr>
      <w:r>
        <w:rPr>
          <w:b/>
        </w:rPr>
        <w:t>Экономический прогноз</w:t>
      </w:r>
    </w:p>
    <w:p w:rsidR="00906F29" w:rsidRDefault="00906F29" w:rsidP="00906F29">
      <w:pPr>
        <w:ind w:firstLine="720"/>
        <w:jc w:val="both"/>
      </w:pPr>
      <w:r>
        <w:t xml:space="preserve">Развитие </w:t>
      </w:r>
      <w:proofErr w:type="spellStart"/>
      <w:r>
        <w:t>Чернавского</w:t>
      </w:r>
      <w:proofErr w:type="spellEnd"/>
      <w: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сельского хозяйства;</w:t>
      </w:r>
    </w:p>
    <w:p w:rsidR="00906F29" w:rsidRDefault="00906F29" w:rsidP="00906F29">
      <w:pPr>
        <w:ind w:firstLine="720"/>
        <w:jc w:val="both"/>
      </w:pPr>
      <w:r>
        <w:t xml:space="preserve">Устойчивое экономическое развитие </w:t>
      </w:r>
      <w:proofErr w:type="spellStart"/>
      <w:r>
        <w:t>Чернавского</w:t>
      </w:r>
      <w:proofErr w:type="spellEnd"/>
      <w:r>
        <w:t xml:space="preserve"> сельского поселения, в перспективе, может быть достигнуто за счет развития малого предпринимательства</w:t>
      </w:r>
    </w:p>
    <w:p w:rsidR="00906F29" w:rsidRDefault="00906F29" w:rsidP="00906F29">
      <w:pPr>
        <w:ind w:firstLine="720"/>
        <w:jc w:val="both"/>
      </w:pPr>
      <w:r>
        <w:t>Мероприятия по направлению развития малого предпринимательства: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оказание организационной и консультативной помощи начинающим предпринимателям;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разработка мер по адресной поддержке предпринимателей и малых предприятий;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снижение уровня административных барьеров;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формирование конкурентной среды;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расширение информационно-консультационного поля в сфере предпринимательства.</w:t>
      </w:r>
    </w:p>
    <w:p w:rsidR="00906F29" w:rsidRDefault="00906F29" w:rsidP="00906F29">
      <w:pPr>
        <w:ind w:firstLine="720"/>
        <w:jc w:val="both"/>
      </w:pPr>
      <w:r>
        <w:t>По итоговой характеристике социально-экономического развития поселение можно рассматривать как:</w:t>
      </w:r>
    </w:p>
    <w:p w:rsidR="00906F29" w:rsidRDefault="00906F29" w:rsidP="00906F29">
      <w:pPr>
        <w:ind w:firstLine="720"/>
        <w:jc w:val="both"/>
      </w:pPr>
      <w:r>
        <w:lastRenderedPageBreak/>
        <w:t>-</w:t>
      </w:r>
      <w: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906F29" w:rsidRDefault="00906F29" w:rsidP="00906F29">
      <w:pPr>
        <w:ind w:firstLine="720"/>
        <w:jc w:val="both"/>
      </w:pPr>
      <w: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906F29" w:rsidRDefault="00906F29" w:rsidP="00906F29">
      <w:pPr>
        <w:ind w:firstLine="720"/>
        <w:jc w:val="both"/>
      </w:pPr>
      <w:r>
        <w:t xml:space="preserve"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proofErr w:type="spellStart"/>
      <w:r>
        <w:t>Чернавского</w:t>
      </w:r>
      <w:proofErr w:type="spellEnd"/>
      <w:r>
        <w:t xml:space="preserve"> сельского поселения не планируется.</w:t>
      </w:r>
    </w:p>
    <w:p w:rsidR="00906F29" w:rsidRDefault="00906F29" w:rsidP="00906F29">
      <w:pPr>
        <w:ind w:firstLine="720"/>
        <w:jc w:val="both"/>
      </w:pPr>
      <w:r>
        <w:t xml:space="preserve">Стабильная ситуация с транспортным спросом населения не предполагает значительные изменения транспортной инфраструктуры по видам транспорта в </w:t>
      </w:r>
      <w:proofErr w:type="spellStart"/>
      <w:r>
        <w:t>Чернавского</w:t>
      </w:r>
      <w:proofErr w:type="spellEnd"/>
      <w:r>
        <w:t xml:space="preserve"> сельском поселении в ближайшей перспективе.</w:t>
      </w:r>
    </w:p>
    <w:p w:rsidR="00906F29" w:rsidRDefault="00906F29" w:rsidP="00906F29">
      <w:pPr>
        <w:ind w:firstLine="720"/>
        <w:jc w:val="both"/>
      </w:pPr>
      <w:r>
        <w:t>Воздушные перевозки на территории поселения не осуществляются.</w:t>
      </w:r>
    </w:p>
    <w:p w:rsidR="00906F29" w:rsidRDefault="00906F29" w:rsidP="00906F29">
      <w:pPr>
        <w:ind w:firstLine="720"/>
        <w:jc w:val="both"/>
      </w:pPr>
      <w:r>
        <w:t>Водный транспорт на территории поселения не развит, ввиду отсутствия судоходных рек.</w:t>
      </w:r>
    </w:p>
    <w:p w:rsidR="00906F29" w:rsidRDefault="00906F29" w:rsidP="00906F29">
      <w:pPr>
        <w:ind w:firstLine="720"/>
        <w:jc w:val="both"/>
      </w:pPr>
      <w:r>
        <w:t xml:space="preserve">Автомобильный транспорт - важнейшая составная часть инфраструктуры </w:t>
      </w:r>
      <w:proofErr w:type="spellStart"/>
      <w:r>
        <w:t>Чернавского</w:t>
      </w:r>
      <w:proofErr w:type="spellEnd"/>
      <w: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906F29" w:rsidRDefault="00906F29" w:rsidP="00906F29">
      <w:pPr>
        <w:ind w:firstLine="720"/>
        <w:jc w:val="both"/>
      </w:pPr>
      <w: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</w:p>
    <w:p w:rsidR="00906F29" w:rsidRDefault="00906F29" w:rsidP="00906F29">
      <w:pPr>
        <w:ind w:firstLine="720"/>
        <w:jc w:val="both"/>
      </w:pPr>
      <w:r>
        <w:t>В результате реализации Программы планируется достигнуть следующие показатели:</w:t>
      </w:r>
    </w:p>
    <w:p w:rsidR="00906F29" w:rsidRDefault="00906F29" w:rsidP="00906F29">
      <w:pPr>
        <w:ind w:firstLine="720"/>
      </w:pPr>
      <w:r>
        <w:t>- протяженность сети автомобильных дорог общего пол</w:t>
      </w:r>
      <w:r w:rsidR="00086AE9">
        <w:t>ьзования местного значения, 14,466</w:t>
      </w:r>
      <w:r>
        <w:t xml:space="preserve"> км.;</w:t>
      </w:r>
    </w:p>
    <w:p w:rsidR="00906F29" w:rsidRDefault="00906F29" w:rsidP="00906F29">
      <w:pPr>
        <w:ind w:firstLine="720"/>
      </w:pPr>
      <w:r>
        <w:t>- объемы ввода в эксплуатацию после строительства и реконструкции автомобильных дорог общего пользования местного значения, 0 км.;</w:t>
      </w:r>
    </w:p>
    <w:p w:rsidR="00906F29" w:rsidRDefault="00906F29" w:rsidP="00906F29">
      <w:pPr>
        <w:ind w:firstLine="720"/>
      </w:pPr>
      <w:r>
        <w:t>- прирост протяженности сети автомобильных дорог общего пользования местного значения в результате строительства новых автомобильных дорог,0  км.;</w:t>
      </w:r>
    </w:p>
    <w:p w:rsidR="00906F29" w:rsidRDefault="00906F29" w:rsidP="00906F29">
      <w:pPr>
        <w:ind w:firstLine="720"/>
      </w:pPr>
      <w:r>
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</w:r>
      <w:r w:rsidR="00086AE9">
        <w:t>1</w:t>
      </w:r>
      <w:r>
        <w:t>,0 км.;</w:t>
      </w:r>
    </w:p>
    <w:p w:rsidR="00906F29" w:rsidRDefault="00906F29" w:rsidP="00906F29">
      <w:pPr>
        <w:ind w:firstLine="720"/>
      </w:pPr>
      <w:r>
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0 км.;</w:t>
      </w:r>
    </w:p>
    <w:p w:rsidR="00906F29" w:rsidRDefault="00906F29" w:rsidP="00906F29">
      <w:pPr>
        <w:ind w:firstLine="720"/>
        <w:jc w:val="both"/>
      </w:pPr>
      <w:r>
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</w:t>
      </w:r>
      <w:r w:rsidR="00086AE9">
        <w:t>1 декабря отчетного года,   3,616</w:t>
      </w:r>
      <w:r>
        <w:t xml:space="preserve"> км.;</w:t>
      </w:r>
    </w:p>
    <w:p w:rsidR="00906F29" w:rsidRDefault="00906F29" w:rsidP="00906F29">
      <w:pPr>
        <w:ind w:firstLine="720"/>
        <w:jc w:val="both"/>
      </w:pPr>
      <w:r>
        <w:lastRenderedPageBreak/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   27,5 %.</w:t>
      </w:r>
    </w:p>
    <w:p w:rsidR="00906F29" w:rsidRDefault="00906F29" w:rsidP="00906F29">
      <w:pPr>
        <w:ind w:firstLine="720"/>
        <w:jc w:val="both"/>
      </w:pPr>
    </w:p>
    <w:p w:rsidR="00906F29" w:rsidRDefault="00906F29" w:rsidP="00906F29">
      <w:pPr>
        <w:ind w:firstLine="720"/>
        <w:jc w:val="both"/>
      </w:pPr>
      <w:r>
        <w:t xml:space="preserve">По прогнозу на долгосрочный период до 2028 года обеспеченность жителей поселения индивидуальными легковыми автомобилями составит: в 2017 году - 166 автомобиль на 1000 жителей, в 2028 году - 322 автомобилей на 1000 жителей. </w:t>
      </w:r>
    </w:p>
    <w:p w:rsidR="00906F29" w:rsidRDefault="00906F29" w:rsidP="00906F29">
      <w:pPr>
        <w:ind w:firstLine="720"/>
        <w:jc w:val="both"/>
      </w:pPr>
      <w:r>
        <w:t>В перспективе возможно ухудшение показателей дорожного движения из-за следующих причин: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постоянно возрастающая мобильность населения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массовое пренебрежение требованиями безопасности дорожного движения со стороны участников движения;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неудовлетворительное состояние автомобильных дорог;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несовершенство технических средств организации дорожного движения.</w:t>
      </w:r>
    </w:p>
    <w:p w:rsidR="00906F29" w:rsidRDefault="00906F29" w:rsidP="00906F29">
      <w:pPr>
        <w:ind w:firstLine="720"/>
        <w:jc w:val="both"/>
      </w:pPr>
      <w:r>
        <w:t>Чтобы не допустить негативного развития ситуации необходимо: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proofErr w:type="spellStart"/>
      <w:r>
        <w:t>Чернавского</w:t>
      </w:r>
      <w:proofErr w:type="spellEnd"/>
      <w:r>
        <w:t xml:space="preserve"> сельского поселения;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Повышение правового сознания и предупреждения опасного поведения среди населения, в том числе среди несовершеннолетних;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906F29" w:rsidRDefault="00906F29" w:rsidP="00906F29">
      <w:pPr>
        <w:ind w:firstLine="720"/>
        <w:jc w:val="both"/>
      </w:pPr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 xml:space="preserve">мотивация перехода транспортных средств на экологически чистые виды топлива. </w:t>
      </w:r>
    </w:p>
    <w:p w:rsidR="00906F29" w:rsidRDefault="00906F29" w:rsidP="00906F29">
      <w:pPr>
        <w:ind w:firstLine="720"/>
        <w:jc w:val="both"/>
      </w:pPr>
      <w:r>
        <w:t>Для снижения вредного воздействия транспорта на окружающую среду и возникающих ущербов необходимо: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906F29" w:rsidRDefault="00906F29" w:rsidP="00906F29">
      <w:pPr>
        <w:ind w:firstLine="720"/>
        <w:jc w:val="both"/>
      </w:pPr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>
        <w:t>противогололедных</w:t>
      </w:r>
      <w:proofErr w:type="spellEnd"/>
      <w:r>
        <w:t xml:space="preserve"> материалов;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906F29" w:rsidRDefault="00906F29" w:rsidP="00906F29">
      <w:pPr>
        <w:ind w:firstLine="720"/>
        <w:jc w:val="both"/>
      </w:pPr>
      <w: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906F29" w:rsidRDefault="00906F29" w:rsidP="00906F29">
      <w:pPr>
        <w:ind w:firstLine="720"/>
        <w:jc w:val="both"/>
      </w:pPr>
      <w:r>
        <w:lastRenderedPageBreak/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906F29" w:rsidRDefault="00906F29" w:rsidP="00906F29">
      <w:pPr>
        <w:ind w:firstLine="720"/>
        <w:jc w:val="both"/>
      </w:pPr>
      <w:r>
        <w:t>Для снижения вредного воздействия автомобильного транспорта на окружающую среду необходимо:</w:t>
      </w:r>
    </w:p>
    <w:p w:rsidR="00906F29" w:rsidRDefault="00906F29" w:rsidP="00906F29">
      <w:pPr>
        <w:ind w:firstLine="720"/>
        <w:jc w:val="both"/>
      </w:pPr>
      <w:r>
        <w:t>-</w:t>
      </w:r>
      <w: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906F29" w:rsidRDefault="00906F29" w:rsidP="00906F29"/>
    <w:p w:rsidR="00906F29" w:rsidRDefault="00906F29" w:rsidP="00906F29">
      <w:pPr>
        <w:ind w:firstLine="720"/>
        <w:jc w:val="both"/>
      </w:pPr>
    </w:p>
    <w:p w:rsidR="00906F29" w:rsidRDefault="00906F29" w:rsidP="00906F29">
      <w:pPr>
        <w:pStyle w:val="2"/>
        <w:spacing w:before="240" w:after="240"/>
        <w:jc w:val="center"/>
        <w:rPr>
          <w:szCs w:val="28"/>
          <w:u w:val="single"/>
        </w:rPr>
      </w:pPr>
      <w:bookmarkStart w:id="21" w:name="_Toc487613643"/>
      <w:r>
        <w:rPr>
          <w:szCs w:val="28"/>
          <w:u w:val="single"/>
        </w:rPr>
        <w:t>3.2</w:t>
      </w:r>
      <w:r>
        <w:rPr>
          <w:szCs w:val="28"/>
          <w:u w:val="single"/>
        </w:rPr>
        <w:tab/>
      </w:r>
      <w:r>
        <w:rPr>
          <w:u w:val="single"/>
        </w:rPr>
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  <w:bookmarkEnd w:id="21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906F29" w:rsidRDefault="00906F29" w:rsidP="00906F29">
      <w:pPr>
        <w:pStyle w:val="2"/>
        <w:spacing w:before="240" w:after="240"/>
        <w:ind w:firstLine="0"/>
        <w:jc w:val="center"/>
        <w:rPr>
          <w:szCs w:val="28"/>
          <w:u w:val="single"/>
        </w:rPr>
      </w:pPr>
      <w:bookmarkStart w:id="22" w:name="_Toc487613644"/>
      <w:r>
        <w:rPr>
          <w:szCs w:val="28"/>
          <w:u w:val="single"/>
        </w:rPr>
        <w:t>3.3</w:t>
      </w:r>
      <w:r>
        <w:rPr>
          <w:szCs w:val="28"/>
          <w:u w:val="single"/>
        </w:rPr>
        <w:tab/>
      </w:r>
      <w:r>
        <w:rPr>
          <w:u w:val="single"/>
        </w:rPr>
        <w:t>Прогноз развития транспортной инфраструктуры по видам транспорта</w:t>
      </w:r>
      <w:bookmarkEnd w:id="22"/>
    </w:p>
    <w:p w:rsidR="00906F29" w:rsidRDefault="00906F29" w:rsidP="00906F29">
      <w:pPr>
        <w:ind w:firstLine="720"/>
        <w:jc w:val="both"/>
      </w:pPr>
      <w:r>
        <w:t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автомобильный.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906F29" w:rsidRDefault="00906F29" w:rsidP="00906F29">
      <w:pPr>
        <w:pStyle w:val="2"/>
        <w:spacing w:before="240" w:after="240"/>
        <w:ind w:firstLine="0"/>
        <w:jc w:val="center"/>
        <w:rPr>
          <w:szCs w:val="28"/>
          <w:u w:val="single"/>
        </w:rPr>
      </w:pPr>
      <w:bookmarkStart w:id="23" w:name="_Toc487613645"/>
      <w:r>
        <w:rPr>
          <w:szCs w:val="28"/>
          <w:u w:val="single"/>
        </w:rPr>
        <w:t>3.4</w:t>
      </w:r>
      <w:r>
        <w:rPr>
          <w:szCs w:val="28"/>
          <w:u w:val="single"/>
        </w:rPr>
        <w:tab/>
      </w:r>
      <w:r>
        <w:rPr>
          <w:u w:val="single"/>
        </w:rPr>
        <w:t>Прогноз развития дорожной сети поселения</w:t>
      </w:r>
      <w:bookmarkEnd w:id="23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Автодороги с асфальтобетонным покрытием находятся в удовлетворительном состоянии, местами требуют ремонта.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Межремонтные сроки эксплуатации мостов составляют 30-35 лет. После указанного срока в сооружении начинают развиваться необратимые дефекты, которые ведут к снижению грузоподъемности сооружения. В связи с вышесказанным необходимо производство своевременных ремонтных работ.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Значительная часть автомобильных дорог общего пользования местного значения имеет грунтовое покрытие, что существенно мешает социально-экономическому развитию поселения и негативно сказывается на безопасности дорожного движения и скорости движения, а также приводит к повышенному износу транспортных средств и дополнительному расходу топлива.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Отставание развития дорожной сети сдерживает социально-экономический рост во всех отраслях экономики и уменьшает мобильность передвижения трудовых ресурсов.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соответствии с определёнными выше приоритетами развития транспортного комплекса сельского поселения проектом Программы предусмотрены нижеописанные мероприятия по оптимизации улично-дорожной сети.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Программой даются предложения по формированию сети магистральной улично-дорожной сети в соответствие с нормативами.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Основные расчетные параметры уличной сети в пределах сельского населенного пункта и сельского поселения принимаются в соответствии со СП 42.13330.2011 «Градостроительство. Планировка и застройка городских и сельских поселений».</w:t>
      </w:r>
    </w:p>
    <w:p w:rsidR="00906F29" w:rsidRDefault="00906F29" w:rsidP="00906F29">
      <w:pPr>
        <w:pStyle w:val="S0"/>
        <w:spacing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3.4.1</w:t>
      </w:r>
    </w:p>
    <w:p w:rsidR="00906F29" w:rsidRDefault="00906F29" w:rsidP="00906F29">
      <w:pPr>
        <w:pStyle w:val="S0"/>
        <w:spacing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Параметры уличной сети в пределах сельского поселения</w:t>
      </w:r>
    </w:p>
    <w:tbl>
      <w:tblPr>
        <w:tblW w:w="1022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1846"/>
        <w:gridCol w:w="2712"/>
        <w:gridCol w:w="1351"/>
        <w:gridCol w:w="1397"/>
        <w:gridCol w:w="1332"/>
        <w:gridCol w:w="1589"/>
      </w:tblGrid>
      <w:tr w:rsidR="00906F29" w:rsidTr="00906F29">
        <w:trPr>
          <w:trHeight w:val="1025"/>
          <w:tblCellSpacing w:w="20" w:type="dxa"/>
        </w:trPr>
        <w:tc>
          <w:tcPr>
            <w:tcW w:w="178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Категория сельских улиц и дорог</w:t>
            </w:r>
          </w:p>
        </w:tc>
        <w:tc>
          <w:tcPr>
            <w:tcW w:w="26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Основное назначение</w:t>
            </w:r>
          </w:p>
        </w:tc>
        <w:tc>
          <w:tcPr>
            <w:tcW w:w="13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Расчётная скорость движения км/ч</w:t>
            </w:r>
          </w:p>
        </w:tc>
        <w:tc>
          <w:tcPr>
            <w:tcW w:w="13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Ширина полосы движения, м</w:t>
            </w:r>
          </w:p>
        </w:tc>
        <w:tc>
          <w:tcPr>
            <w:tcW w:w="129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Число полос движения</w:t>
            </w:r>
          </w:p>
        </w:tc>
        <w:tc>
          <w:tcPr>
            <w:tcW w:w="15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Ширина пешеходной части тротуара, м</w:t>
            </w:r>
          </w:p>
        </w:tc>
      </w:tr>
      <w:tr w:rsidR="00906F29" w:rsidTr="00906F29">
        <w:trPr>
          <w:trHeight w:val="984"/>
          <w:tblCellSpacing w:w="20" w:type="dxa"/>
        </w:trPr>
        <w:tc>
          <w:tcPr>
            <w:tcW w:w="178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Поселковая дорога</w:t>
            </w:r>
          </w:p>
        </w:tc>
        <w:tc>
          <w:tcPr>
            <w:tcW w:w="26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Связь сельского поселения с внешними дорогами общей сети</w:t>
            </w:r>
          </w:p>
        </w:tc>
        <w:tc>
          <w:tcPr>
            <w:tcW w:w="13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3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</w:t>
            </w:r>
          </w:p>
        </w:tc>
        <w:tc>
          <w:tcPr>
            <w:tcW w:w="129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06F29" w:rsidTr="00906F29">
        <w:trPr>
          <w:trHeight w:val="984"/>
          <w:tblCellSpacing w:w="20" w:type="dxa"/>
        </w:trPr>
        <w:tc>
          <w:tcPr>
            <w:tcW w:w="178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Главная улица</w:t>
            </w:r>
          </w:p>
        </w:tc>
        <w:tc>
          <w:tcPr>
            <w:tcW w:w="26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Связь жилых территорий с общественным центром</w:t>
            </w:r>
          </w:p>
        </w:tc>
        <w:tc>
          <w:tcPr>
            <w:tcW w:w="13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3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</w:t>
            </w:r>
          </w:p>
        </w:tc>
        <w:tc>
          <w:tcPr>
            <w:tcW w:w="129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2 - 3</w:t>
            </w:r>
          </w:p>
        </w:tc>
        <w:tc>
          <w:tcPr>
            <w:tcW w:w="15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 – 2,25</w:t>
            </w:r>
          </w:p>
        </w:tc>
      </w:tr>
      <w:tr w:rsidR="00906F29" w:rsidTr="00906F29">
        <w:trPr>
          <w:trHeight w:val="1099"/>
          <w:tblCellSpacing w:w="20" w:type="dxa"/>
        </w:trPr>
        <w:tc>
          <w:tcPr>
            <w:tcW w:w="178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Улица в жилой застройке</w:t>
            </w:r>
          </w:p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основная</w:t>
            </w:r>
          </w:p>
        </w:tc>
        <w:tc>
          <w:tcPr>
            <w:tcW w:w="26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Связь внутри жилых территорий и с главной улицей по направлениям с интенсивным движением</w:t>
            </w:r>
          </w:p>
        </w:tc>
        <w:tc>
          <w:tcPr>
            <w:tcW w:w="13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3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</w:t>
            </w:r>
          </w:p>
        </w:tc>
        <w:tc>
          <w:tcPr>
            <w:tcW w:w="129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 – 1,5</w:t>
            </w:r>
          </w:p>
        </w:tc>
      </w:tr>
      <w:tr w:rsidR="00906F29" w:rsidTr="00906F29">
        <w:trPr>
          <w:trHeight w:val="702"/>
          <w:tblCellSpacing w:w="20" w:type="dxa"/>
        </w:trPr>
        <w:tc>
          <w:tcPr>
            <w:tcW w:w="178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второстепенная</w:t>
            </w:r>
          </w:p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(переулок)</w:t>
            </w:r>
          </w:p>
        </w:tc>
        <w:tc>
          <w:tcPr>
            <w:tcW w:w="26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Связь между основными жилыми улицами</w:t>
            </w:r>
          </w:p>
        </w:tc>
        <w:tc>
          <w:tcPr>
            <w:tcW w:w="13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3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2,75</w:t>
            </w:r>
          </w:p>
        </w:tc>
        <w:tc>
          <w:tcPr>
            <w:tcW w:w="129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</w:tr>
      <w:tr w:rsidR="00906F29" w:rsidTr="00906F29">
        <w:trPr>
          <w:trHeight w:val="982"/>
          <w:tblCellSpacing w:w="20" w:type="dxa"/>
        </w:trPr>
        <w:tc>
          <w:tcPr>
            <w:tcW w:w="178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проезд</w:t>
            </w:r>
          </w:p>
        </w:tc>
        <w:tc>
          <w:tcPr>
            <w:tcW w:w="26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Связь жилых домов, расположенных в глубине квартала, с улицей</w:t>
            </w:r>
          </w:p>
        </w:tc>
        <w:tc>
          <w:tcPr>
            <w:tcW w:w="13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3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2,75 – 3,0</w:t>
            </w:r>
          </w:p>
        </w:tc>
        <w:tc>
          <w:tcPr>
            <w:tcW w:w="129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 – 1,0</w:t>
            </w:r>
          </w:p>
        </w:tc>
      </w:tr>
      <w:tr w:rsidR="00906F29" w:rsidTr="00906F29">
        <w:trPr>
          <w:trHeight w:val="1069"/>
          <w:tblCellSpacing w:w="20" w:type="dxa"/>
        </w:trPr>
        <w:tc>
          <w:tcPr>
            <w:tcW w:w="178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Хозяйственный проезд, скотопрогон</w:t>
            </w:r>
          </w:p>
        </w:tc>
        <w:tc>
          <w:tcPr>
            <w:tcW w:w="26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Прогон личного скота и проезд грузового транспорта к приусадебным участкам</w:t>
            </w:r>
          </w:p>
        </w:tc>
        <w:tc>
          <w:tcPr>
            <w:tcW w:w="13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3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129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основу построения улично-дорожной сети положена идея увеличения числа связей между существующими и планируемыми районами сельского поселения и включение улично-дорожной сети в автодорожную систему региона.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 проектировании улиц и дорог в районах нового жилищного строительства необходимо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Проектируемые улицы должны размещаться таким образом на рельефе, чтобы было выполнено требование соблюдения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 факторов.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Уровень транспортного обеспечения существенно влияет на градостроительную ценность территории. Задача развития транспортной инфраструктуры - создание благоприятной среды для жизнедеятельности населения, нейтрализация отрицательных климатических факторов, снижение социальной напряженности от транспортного дискомфорта.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 проектировании улично-дорожной сети максимально учтена сложившаяся система улиц и направление перспективного развития населенных пунктов, предусмотрены мероприятия по исключению имеющихся недостатков. Введена четкая дифференциация улиц по категориям в соответствии с таблицей 9 СП 42.13330.2011 «Градостроительство. Планировка и застройка городских и сельских поселений».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Генеральным планом предложено строительство новых, ремонт и реконструкция уже  существующих:</w:t>
      </w:r>
    </w:p>
    <w:p w:rsidR="00906F29" w:rsidRPr="00086AE9" w:rsidRDefault="00906F29" w:rsidP="00906F29">
      <w:pPr>
        <w:widowControl w:val="0"/>
        <w:autoSpaceDN w:val="0"/>
        <w:adjustRightInd w:val="0"/>
        <w:ind w:firstLine="567"/>
        <w:jc w:val="both"/>
        <w:rPr>
          <w:iCs/>
        </w:rPr>
      </w:pPr>
      <w:r w:rsidRPr="00086AE9">
        <w:rPr>
          <w:iCs/>
        </w:rPr>
        <w:lastRenderedPageBreak/>
        <w:t xml:space="preserve">1. Требуется </w:t>
      </w:r>
      <w:r w:rsidRPr="00086AE9">
        <w:t xml:space="preserve">устройство твердого покрытия на грунтовых дорогах населенных пунктов </w:t>
      </w:r>
      <w:proofErr w:type="spellStart"/>
      <w:r w:rsidRPr="00086AE9">
        <w:t>Чернавского</w:t>
      </w:r>
      <w:proofErr w:type="spellEnd"/>
      <w:r w:rsidRPr="00086AE9">
        <w:t xml:space="preserve"> сельского поселения.</w:t>
      </w:r>
    </w:p>
    <w:p w:rsidR="00906F29" w:rsidRPr="00086AE9" w:rsidRDefault="00906F29" w:rsidP="00906F29">
      <w:pPr>
        <w:widowControl w:val="0"/>
        <w:autoSpaceDN w:val="0"/>
        <w:adjustRightInd w:val="0"/>
        <w:ind w:firstLine="567"/>
        <w:jc w:val="both"/>
        <w:rPr>
          <w:iCs/>
        </w:rPr>
      </w:pPr>
      <w:r w:rsidRPr="00086AE9">
        <w:rPr>
          <w:iCs/>
        </w:rPr>
        <w:t>2. Необходимо оборудование общественных зон стоянками автотранспорта.</w:t>
      </w:r>
    </w:p>
    <w:p w:rsidR="00906F29" w:rsidRPr="00086AE9" w:rsidRDefault="00906F29" w:rsidP="00906F29">
      <w:pPr>
        <w:widowControl w:val="0"/>
        <w:autoSpaceDN w:val="0"/>
        <w:adjustRightInd w:val="0"/>
        <w:ind w:firstLine="567"/>
        <w:jc w:val="both"/>
        <w:rPr>
          <w:iCs/>
        </w:rPr>
      </w:pPr>
      <w:r w:rsidRPr="00086AE9">
        <w:rPr>
          <w:iCs/>
        </w:rPr>
        <w:t xml:space="preserve">3. Требуется устройство дорог с твердым покрытием до мест отдыха у воды на территории </w:t>
      </w:r>
      <w:proofErr w:type="spellStart"/>
      <w:r w:rsidRPr="00086AE9">
        <w:t>Чернавского</w:t>
      </w:r>
      <w:proofErr w:type="spellEnd"/>
      <w:r w:rsidRPr="00086AE9">
        <w:t xml:space="preserve"> сельского поселения</w:t>
      </w:r>
      <w:r w:rsidRPr="00086AE9">
        <w:rPr>
          <w:iCs/>
        </w:rPr>
        <w:t>.</w:t>
      </w:r>
    </w:p>
    <w:p w:rsidR="00906F29" w:rsidRPr="00086AE9" w:rsidRDefault="00906F29" w:rsidP="00906F29">
      <w:pPr>
        <w:widowControl w:val="0"/>
        <w:autoSpaceDN w:val="0"/>
        <w:adjustRightInd w:val="0"/>
        <w:ind w:firstLine="567"/>
        <w:jc w:val="both"/>
        <w:rPr>
          <w:iCs/>
        </w:rPr>
      </w:pPr>
      <w:r w:rsidRPr="00086AE9">
        <w:rPr>
          <w:iCs/>
        </w:rPr>
        <w:t xml:space="preserve">4. Требуется устройство дорог с твердым покрытием до кладбищ на территории </w:t>
      </w:r>
      <w:proofErr w:type="spellStart"/>
      <w:r w:rsidRPr="00086AE9">
        <w:t>Чернавского</w:t>
      </w:r>
      <w:proofErr w:type="spellEnd"/>
      <w:r w:rsidRPr="00086AE9">
        <w:t xml:space="preserve"> сельского поселения</w:t>
      </w:r>
      <w:r w:rsidRPr="00086AE9">
        <w:rPr>
          <w:iCs/>
        </w:rPr>
        <w:t>.</w:t>
      </w:r>
    </w:p>
    <w:p w:rsidR="00906F29" w:rsidRPr="00086AE9" w:rsidRDefault="00906F29" w:rsidP="00906F29">
      <w:pPr>
        <w:widowControl w:val="0"/>
        <w:autoSpaceDN w:val="0"/>
        <w:adjustRightInd w:val="0"/>
        <w:ind w:firstLine="567"/>
        <w:jc w:val="both"/>
        <w:rPr>
          <w:iCs/>
        </w:rPr>
      </w:pPr>
      <w:r w:rsidRPr="00086AE9">
        <w:rPr>
          <w:iCs/>
        </w:rPr>
        <w:t xml:space="preserve">5. Требуется строительство остановочных павильонов на территории </w:t>
      </w:r>
      <w:proofErr w:type="spellStart"/>
      <w:r w:rsidRPr="00086AE9">
        <w:t>Чернавского</w:t>
      </w:r>
      <w:proofErr w:type="spellEnd"/>
      <w:r w:rsidRPr="00086AE9">
        <w:t xml:space="preserve"> сельского поселения</w:t>
      </w:r>
      <w:r w:rsidRPr="00086AE9">
        <w:rPr>
          <w:iCs/>
        </w:rPr>
        <w:t>.</w:t>
      </w:r>
    </w:p>
    <w:p w:rsidR="00906F29" w:rsidRPr="00086AE9" w:rsidRDefault="00906F29" w:rsidP="00906F29">
      <w:pPr>
        <w:widowControl w:val="0"/>
        <w:autoSpaceDN w:val="0"/>
        <w:adjustRightInd w:val="0"/>
        <w:ind w:firstLine="567"/>
        <w:jc w:val="both"/>
      </w:pPr>
      <w:r w:rsidRPr="00086AE9">
        <w:t xml:space="preserve">6. Необходимо строительство дороги с твердым покрытием «Чернавка – </w:t>
      </w:r>
      <w:proofErr w:type="spellStart"/>
      <w:r w:rsidRPr="00086AE9">
        <w:t>Пады</w:t>
      </w:r>
      <w:proofErr w:type="spellEnd"/>
      <w:r w:rsidRPr="00086AE9">
        <w:t xml:space="preserve">» протяженностью 4,7 км (0,6 км в границах </w:t>
      </w:r>
      <w:proofErr w:type="spellStart"/>
      <w:r w:rsidRPr="00086AE9">
        <w:t>Чернавского</w:t>
      </w:r>
      <w:proofErr w:type="spellEnd"/>
      <w:r w:rsidRPr="00086AE9">
        <w:t xml:space="preserve"> сельского поселения).</w:t>
      </w:r>
    </w:p>
    <w:p w:rsidR="00906F29" w:rsidRPr="00086AE9" w:rsidRDefault="00906F29" w:rsidP="00906F29">
      <w:pPr>
        <w:widowControl w:val="0"/>
        <w:autoSpaceDN w:val="0"/>
        <w:adjustRightInd w:val="0"/>
        <w:ind w:firstLine="567"/>
        <w:jc w:val="both"/>
        <w:rPr>
          <w:iCs/>
        </w:rPr>
      </w:pPr>
      <w:r w:rsidRPr="00086AE9">
        <w:t>7. Необходимо строительство дороги с твердым покрытием «</w:t>
      </w:r>
      <w:proofErr w:type="spellStart"/>
      <w:r w:rsidRPr="00086AE9">
        <w:t>Щербачёвка</w:t>
      </w:r>
      <w:proofErr w:type="spellEnd"/>
      <w:r w:rsidRPr="00086AE9">
        <w:t xml:space="preserve"> – Красное» протяженностью 7,9 км (2,6 км в границах </w:t>
      </w:r>
      <w:proofErr w:type="spellStart"/>
      <w:r w:rsidRPr="00086AE9">
        <w:t>Чернавского</w:t>
      </w:r>
      <w:proofErr w:type="spellEnd"/>
      <w:r w:rsidRPr="00086AE9">
        <w:t xml:space="preserve"> сельского поселения).</w:t>
      </w:r>
    </w:p>
    <w:p w:rsidR="00906F29" w:rsidRPr="00086AE9" w:rsidRDefault="00906F29" w:rsidP="00906F29">
      <w:pPr>
        <w:widowControl w:val="0"/>
        <w:autoSpaceDN w:val="0"/>
        <w:adjustRightInd w:val="0"/>
        <w:jc w:val="both"/>
        <w:rPr>
          <w:rFonts w:eastAsia="Arial Unicode MS"/>
          <w:iCs/>
          <w:color w:val="000000"/>
          <w:shd w:val="clear" w:color="auto" w:fill="CCCCFF"/>
        </w:rPr>
      </w:pPr>
    </w:p>
    <w:p w:rsidR="00906F29" w:rsidRDefault="00906F29" w:rsidP="00906F29">
      <w:pPr>
        <w:pStyle w:val="S0"/>
        <w:spacing w:line="240" w:lineRule="auto"/>
        <w:rPr>
          <w:rFonts w:ascii="Times New Roman" w:eastAsia="Times New Roman" w:hAnsi="Times New Roman"/>
        </w:rPr>
      </w:pPr>
    </w:p>
    <w:p w:rsidR="00906F29" w:rsidRDefault="00906F29" w:rsidP="00906F29">
      <w:pPr>
        <w:pStyle w:val="2"/>
        <w:spacing w:before="240" w:after="240"/>
        <w:ind w:firstLine="0"/>
        <w:jc w:val="center"/>
        <w:rPr>
          <w:szCs w:val="28"/>
          <w:u w:val="single"/>
        </w:rPr>
      </w:pPr>
      <w:bookmarkStart w:id="24" w:name="_Toc487613646"/>
      <w:r>
        <w:rPr>
          <w:szCs w:val="28"/>
          <w:u w:val="single"/>
        </w:rPr>
        <w:t>3.5</w:t>
      </w:r>
      <w:r>
        <w:rPr>
          <w:szCs w:val="28"/>
          <w:u w:val="single"/>
        </w:rPr>
        <w:tab/>
      </w:r>
      <w:r>
        <w:rPr>
          <w:u w:val="single"/>
        </w:rPr>
        <w:t>Прогноз уровня автомобилизации, параметров дорожного движения</w:t>
      </w:r>
      <w:bookmarkEnd w:id="24"/>
    </w:p>
    <w:p w:rsidR="00906F29" w:rsidRDefault="00906F29" w:rsidP="00906F29">
      <w:pPr>
        <w:ind w:firstLine="720"/>
        <w:jc w:val="both"/>
      </w:pPr>
      <w:r>
        <w:t>При сохранившейся тенденции к увеличению уровня автомобилизации населения к 2028 году ожидается прирост числа автомобилей на 1000 чел. населения до 322 ед., в соответствии с требованиями п. 11.3 СП 42.13330.2011 «Градостроительство. Планировка и застройка городских и сельских поселений». С учетом прогнозируемого увеличения количества транспортных средств в пределах до 480 ед., без изменения пропускной способности автомобильных дорог, предполагается повышение интенсивности движения по основным направлениям к объектам тяготения.</w:t>
      </w:r>
    </w:p>
    <w:p w:rsidR="00906F29" w:rsidRDefault="00906F29" w:rsidP="00906F29">
      <w:pPr>
        <w:ind w:firstLine="720"/>
        <w:jc w:val="both"/>
      </w:pPr>
    </w:p>
    <w:p w:rsidR="00906F29" w:rsidRDefault="00906F29" w:rsidP="00906F29">
      <w:pPr>
        <w:pStyle w:val="S0"/>
        <w:spacing w:line="240" w:lineRule="auto"/>
        <w:ind w:right="-1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Таблица 3.5</w:t>
      </w:r>
    </w:p>
    <w:p w:rsidR="00906F29" w:rsidRDefault="00906F29" w:rsidP="00906F29">
      <w:r>
        <w:t>Прогноз изменения уровня автомобилизации и количества автомобилей у населения на территории поселения</w:t>
      </w:r>
    </w:p>
    <w:tbl>
      <w:tblPr>
        <w:tblW w:w="951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726"/>
        <w:gridCol w:w="5131"/>
        <w:gridCol w:w="1831"/>
        <w:gridCol w:w="1831"/>
      </w:tblGrid>
      <w:tr w:rsidR="00906F29" w:rsidTr="00906F29">
        <w:trPr>
          <w:trHeight w:val="675"/>
          <w:tblCellSpacing w:w="20" w:type="dxa"/>
        </w:trPr>
        <w:tc>
          <w:tcPr>
            <w:tcW w:w="66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5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1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2017 год </w:t>
            </w:r>
          </w:p>
        </w:tc>
        <w:tc>
          <w:tcPr>
            <w:tcW w:w="17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2028 год </w:t>
            </w:r>
          </w:p>
        </w:tc>
      </w:tr>
      <w:tr w:rsidR="00906F29" w:rsidTr="00906F29">
        <w:trPr>
          <w:trHeight w:val="273"/>
          <w:tblCellSpacing w:w="20" w:type="dxa"/>
        </w:trPr>
        <w:tc>
          <w:tcPr>
            <w:tcW w:w="66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color w:val="000000"/>
              </w:rPr>
            </w:pPr>
            <w:r>
              <w:rPr>
                <w:color w:val="000000"/>
              </w:rPr>
              <w:t>Общая численность населения, чел.</w:t>
            </w:r>
          </w:p>
        </w:tc>
        <w:tc>
          <w:tcPr>
            <w:tcW w:w="1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</w:pPr>
            <w:r>
              <w:t>727</w:t>
            </w:r>
          </w:p>
        </w:tc>
        <w:tc>
          <w:tcPr>
            <w:tcW w:w="17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</w:pPr>
            <w:r>
              <w:t>621</w:t>
            </w:r>
          </w:p>
        </w:tc>
      </w:tr>
      <w:tr w:rsidR="00906F29" w:rsidTr="00906F29">
        <w:trPr>
          <w:trHeight w:val="273"/>
          <w:tblCellSpacing w:w="20" w:type="dxa"/>
        </w:trPr>
        <w:tc>
          <w:tcPr>
            <w:tcW w:w="66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автомобилей у населения, ед.</w:t>
            </w:r>
          </w:p>
        </w:tc>
        <w:tc>
          <w:tcPr>
            <w:tcW w:w="1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</w:pPr>
            <w:r>
              <w:t>121</w:t>
            </w:r>
          </w:p>
        </w:tc>
        <w:tc>
          <w:tcPr>
            <w:tcW w:w="17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</w:pPr>
            <w:r>
              <w:t>242</w:t>
            </w:r>
          </w:p>
        </w:tc>
      </w:tr>
      <w:tr w:rsidR="00906F29" w:rsidTr="00906F29">
        <w:trPr>
          <w:trHeight w:val="615"/>
          <w:tblCellSpacing w:w="20" w:type="dxa"/>
        </w:trPr>
        <w:tc>
          <w:tcPr>
            <w:tcW w:w="66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  <w:rPr>
                <w:color w:val="000000"/>
              </w:rPr>
            </w:pPr>
            <w:r>
              <w:rPr>
                <w:color w:val="000000"/>
              </w:rPr>
              <w:t>Уровень автомобилизации населения, ед./1000 чел.</w:t>
            </w:r>
          </w:p>
        </w:tc>
        <w:tc>
          <w:tcPr>
            <w:tcW w:w="1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</w:pPr>
            <w:r>
              <w:t>166</w:t>
            </w:r>
          </w:p>
        </w:tc>
        <w:tc>
          <w:tcPr>
            <w:tcW w:w="17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ind w:right="-2"/>
              <w:jc w:val="center"/>
            </w:pPr>
            <w:r>
              <w:t>322</w:t>
            </w:r>
          </w:p>
        </w:tc>
      </w:tr>
    </w:tbl>
    <w:p w:rsidR="00906F29" w:rsidRDefault="00906F29" w:rsidP="00906F29">
      <w:pPr>
        <w:pStyle w:val="2"/>
        <w:spacing w:before="240" w:after="240"/>
        <w:ind w:firstLine="0"/>
        <w:jc w:val="center"/>
        <w:rPr>
          <w:szCs w:val="28"/>
          <w:u w:val="single"/>
        </w:rPr>
      </w:pPr>
      <w:bookmarkStart w:id="25" w:name="_Toc487613647"/>
      <w:r>
        <w:rPr>
          <w:szCs w:val="28"/>
          <w:u w:val="single"/>
        </w:rPr>
        <w:t>3.6</w:t>
      </w:r>
      <w:r>
        <w:rPr>
          <w:szCs w:val="28"/>
          <w:u w:val="single"/>
        </w:rPr>
        <w:tab/>
      </w:r>
      <w:r>
        <w:rPr>
          <w:u w:val="single"/>
        </w:rPr>
        <w:t>Прогноз показателей безопасности дорожного движения</w:t>
      </w:r>
      <w:bookmarkEnd w:id="25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Диспропорция роста перевозок к объёмам финансирования дорожного хозяйства привели к существенному ухудшению состояния автомобильных дорог и, как следствие, к росту доли дорожно-транспортных происшествий, причиной которых служили неудовлетворительные дорожные условия. Ежегодно растет количество ДТП связанных с неудовлетворительными условиями дорог.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Потери от дорожно-транспортных происшествий, связанные с гибелью и ранениями людей, с повреждением автомобильного транспорта, влекут за собой расходы бюджетной системы на медицинское обслуживание, административные расходы и расходы по восстановлению технического оснащения дорог. </w:t>
      </w:r>
    </w:p>
    <w:p w:rsidR="00906F29" w:rsidRDefault="00906F29" w:rsidP="00906F29">
      <w:pPr>
        <w:ind w:firstLine="567"/>
        <w:jc w:val="both"/>
      </w:pPr>
      <w:r>
        <w:t>Четкое выполнение мероприятий Программы позволит снизить количество ДТП до 0 при создании удовлетворительных дорожных условий.</w:t>
      </w:r>
    </w:p>
    <w:p w:rsidR="00906F29" w:rsidRDefault="00906F29" w:rsidP="00906F29">
      <w:pPr>
        <w:ind w:firstLine="567"/>
        <w:jc w:val="both"/>
      </w:pPr>
      <w:r>
        <w:lastRenderedPageBreak/>
        <w:t xml:space="preserve"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>
        <w:t>видеофиксации</w:t>
      </w:r>
      <w:proofErr w:type="spellEnd"/>
      <w:r>
        <w:t xml:space="preserve"> нарушений ПДД,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906F29" w:rsidRDefault="00906F29" w:rsidP="00906F29">
      <w:pPr>
        <w:pStyle w:val="2"/>
        <w:spacing w:before="240" w:after="240"/>
        <w:ind w:firstLine="0"/>
        <w:jc w:val="center"/>
        <w:rPr>
          <w:sz w:val="24"/>
          <w:szCs w:val="24"/>
          <w:u w:val="single"/>
        </w:rPr>
      </w:pPr>
      <w:bookmarkStart w:id="26" w:name="_Toc487613648"/>
      <w:r>
        <w:rPr>
          <w:szCs w:val="28"/>
          <w:u w:val="single"/>
        </w:rPr>
        <w:t>3.7</w:t>
      </w:r>
      <w:r>
        <w:rPr>
          <w:szCs w:val="28"/>
          <w:u w:val="single"/>
        </w:rPr>
        <w:tab/>
      </w:r>
      <w:r>
        <w:rPr>
          <w:u w:val="single"/>
        </w:rPr>
        <w:t xml:space="preserve">Прогноз негативного воздействия транспортной инфраструктуры на </w:t>
      </w:r>
      <w:r>
        <w:rPr>
          <w:szCs w:val="28"/>
          <w:u w:val="single"/>
        </w:rPr>
        <w:t>окружающую среду и здоровье населения</w:t>
      </w:r>
      <w:bookmarkEnd w:id="26"/>
    </w:p>
    <w:p w:rsidR="00906F29" w:rsidRDefault="00906F29" w:rsidP="00906F29">
      <w:pPr>
        <w:ind w:firstLine="720"/>
        <w:jc w:val="both"/>
      </w:pPr>
      <w:r>
        <w:t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численности,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906F29" w:rsidRDefault="00906F29" w:rsidP="00906F29">
      <w:pPr>
        <w:ind w:firstLine="720"/>
        <w:jc w:val="both"/>
        <w:rPr>
          <w:b/>
        </w:rPr>
      </w:pPr>
    </w:p>
    <w:p w:rsidR="00906F29" w:rsidRDefault="00906F29" w:rsidP="00906F29">
      <w:pPr>
        <w:pStyle w:val="2"/>
        <w:spacing w:before="240" w:after="240"/>
        <w:jc w:val="center"/>
        <w:rPr>
          <w:szCs w:val="28"/>
          <w:u w:val="single"/>
        </w:rPr>
      </w:pPr>
      <w:bookmarkStart w:id="27" w:name="_Toc487613649"/>
      <w:r>
        <w:rPr>
          <w:szCs w:val="28"/>
          <w:u w:val="single"/>
        </w:rPr>
        <w:t>4.</w:t>
      </w:r>
      <w:r>
        <w:rPr>
          <w:szCs w:val="28"/>
          <w:u w:val="single"/>
        </w:rPr>
        <w:tab/>
      </w:r>
      <w:r>
        <w:rPr>
          <w:u w:val="single"/>
        </w:rP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предполагаемого к реализации варианта</w:t>
      </w:r>
      <w:bookmarkEnd w:id="27"/>
    </w:p>
    <w:p w:rsidR="00906F29" w:rsidRDefault="00906F29" w:rsidP="00906F29">
      <w:pPr>
        <w:spacing w:after="240"/>
        <w:ind w:firstLine="567"/>
        <w:jc w:val="both"/>
        <w:rPr>
          <w:rFonts w:ascii="Tahoma" w:hAnsi="Tahoma" w:cs="Tahoma"/>
          <w:color w:val="000000"/>
        </w:rPr>
      </w:pPr>
      <w: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инфраструктуры, на первый план выходят работы по содержанию и эксплуатации. Поэтому в Программе выбирается вариант качественного содержания и капитального ремонта автомобильных дорог общего пользования местного значения.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Воронежской области на 2014-2017 годы и на период до 2020 года».</w:t>
      </w:r>
    </w:p>
    <w:p w:rsidR="00906F29" w:rsidRDefault="00906F29" w:rsidP="00906F29">
      <w:pPr>
        <w:pStyle w:val="2"/>
        <w:spacing w:after="240"/>
        <w:jc w:val="center"/>
        <w:rPr>
          <w:u w:val="single"/>
        </w:rPr>
      </w:pPr>
      <w:bookmarkStart w:id="28" w:name="_Toc487613650"/>
      <w:r>
        <w:rPr>
          <w:szCs w:val="28"/>
          <w:u w:val="single"/>
        </w:rPr>
        <w:lastRenderedPageBreak/>
        <w:t>5.</w:t>
      </w:r>
      <w:r>
        <w:rPr>
          <w:szCs w:val="28"/>
          <w:u w:val="single"/>
        </w:rPr>
        <w:tab/>
      </w:r>
      <w:r>
        <w:rPr>
          <w:u w:val="single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инфраструктуры, технико-экономические параметры объектов транспорта, очередность реализации мероприятий (инвестиционных проектов)</w:t>
      </w:r>
      <w:bookmarkEnd w:id="28"/>
    </w:p>
    <w:p w:rsidR="00906F29" w:rsidRDefault="00906F29" w:rsidP="00906F29">
      <w:pPr>
        <w:pStyle w:val="2"/>
        <w:spacing w:before="240" w:after="240"/>
        <w:jc w:val="center"/>
        <w:rPr>
          <w:szCs w:val="28"/>
          <w:u w:val="single"/>
        </w:rPr>
      </w:pPr>
      <w:bookmarkStart w:id="29" w:name="_Toc487613651"/>
      <w:r>
        <w:rPr>
          <w:szCs w:val="28"/>
          <w:u w:val="single"/>
        </w:rPr>
        <w:t>5.1</w:t>
      </w:r>
      <w:r>
        <w:rPr>
          <w:szCs w:val="28"/>
          <w:u w:val="single"/>
        </w:rPr>
        <w:tab/>
      </w:r>
      <w:r>
        <w:rPr>
          <w:u w:val="single"/>
        </w:rPr>
        <w:t>Мероприятия по развитию транспортной инфраструктуры по видам транспорта</w:t>
      </w:r>
      <w:bookmarkEnd w:id="29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мероприятий.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рамках задачи, предусматривающей увеличение протяженности автомобильных дорог местного значения, соответствующих нормативным требованиям, предусмотрены мероприятия по реконструкции перегруженных движением участков автомобильных дорог, ликвидации грунтовых разрывов и реконструкции участков дорог, имеющих переходный тип дорожной одежды проезжей части, реконструкции искусственных сооружений для приведения их характеристик в соответствие с параметрами автомобильных дорог на соседних участках, повышения безопасности движения, увеличения грузоподъемности, долговечности и эксплуатационной надежности.</w:t>
      </w:r>
    </w:p>
    <w:p w:rsidR="00906F29" w:rsidRDefault="00906F29" w:rsidP="00906F29">
      <w:pPr>
        <w:spacing w:after="240"/>
        <w:ind w:firstLine="567"/>
        <w:jc w:val="both"/>
        <w:rPr>
          <w:rFonts w:ascii="Tahoma" w:hAnsi="Tahoma" w:cs="Tahoma"/>
          <w:color w:val="000000"/>
        </w:rPr>
      </w:pPr>
      <w:r>
        <w:t>В связи с тем, что воздушный, водный и железнодорожный транспорт на территории поселения отсутствует, то и развитие инфраструктуры по этим видам транспорта не предусматривается.</w:t>
      </w:r>
    </w:p>
    <w:p w:rsidR="00906F29" w:rsidRDefault="00906F29" w:rsidP="00906F29">
      <w:pPr>
        <w:pStyle w:val="2"/>
        <w:spacing w:before="240" w:after="240"/>
        <w:jc w:val="center"/>
        <w:rPr>
          <w:u w:val="single"/>
        </w:rPr>
      </w:pPr>
      <w:bookmarkStart w:id="30" w:name="_Toc487613652"/>
      <w:r>
        <w:rPr>
          <w:szCs w:val="28"/>
          <w:u w:val="single"/>
        </w:rPr>
        <w:t>5.2</w:t>
      </w:r>
      <w:r>
        <w:rPr>
          <w:szCs w:val="28"/>
          <w:u w:val="single"/>
        </w:rPr>
        <w:tab/>
      </w:r>
      <w:r>
        <w:rPr>
          <w:u w:val="single"/>
        </w:rPr>
        <w:t>Мероприятия по развитию транспорта общего пользования, созданию транспортно-пересадочных узлов</w:t>
      </w:r>
      <w:bookmarkEnd w:id="30"/>
    </w:p>
    <w:p w:rsidR="00906F29" w:rsidRDefault="00906F29" w:rsidP="00906F29"/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рамках задачи, предусматривающей создание условий для формирования единой дорожной сети, круглогодично доступной для населения, предусмотрены мероприятия, направленные на формирование устойчивых транспортных связей с соседними населенными пунктами, муниципальными образованиями, дорогами регионального и федерального значения.</w:t>
      </w:r>
    </w:p>
    <w:p w:rsidR="00906F29" w:rsidRDefault="00906F29" w:rsidP="00906F29"/>
    <w:p w:rsidR="00906F29" w:rsidRDefault="00906F29" w:rsidP="00906F29">
      <w:pPr>
        <w:pStyle w:val="2"/>
        <w:spacing w:before="240" w:after="240"/>
        <w:jc w:val="center"/>
        <w:rPr>
          <w:u w:val="single"/>
        </w:rPr>
      </w:pPr>
      <w:bookmarkStart w:id="31" w:name="_Toc487613653"/>
      <w:r>
        <w:rPr>
          <w:szCs w:val="28"/>
          <w:u w:val="single"/>
        </w:rPr>
        <w:t>5.3</w:t>
      </w:r>
      <w:r>
        <w:rPr>
          <w:szCs w:val="28"/>
          <w:u w:val="single"/>
        </w:rPr>
        <w:tab/>
      </w:r>
      <w:r>
        <w:rPr>
          <w:u w:val="single"/>
        </w:rPr>
        <w:t>Мероприятия по развитию инфраструктуры для легкового автомобильного транспорта, включая развитие единого парковочного пространства</w:t>
      </w:r>
      <w:bookmarkEnd w:id="31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интеллектуальных систем организации движения, развитие </w:t>
      </w:r>
      <w:proofErr w:type="spellStart"/>
      <w:r>
        <w:rPr>
          <w:rFonts w:ascii="Times New Roman" w:hAnsi="Times New Roman"/>
        </w:rPr>
        <w:t>надзорно-контрольной</w:t>
      </w:r>
      <w:proofErr w:type="spellEnd"/>
      <w:r>
        <w:rPr>
          <w:rFonts w:ascii="Times New Roman" w:hAnsi="Times New Roman"/>
        </w:rPr>
        <w:t xml:space="preserve"> деятельности в области дорожного хозяйства и обеспечение транспортной безопасности объектов автомобильного транспорта и дорожного хозяйства. 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предприятиями, оказывающими услуги участникам движения.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Хранение автотранспорта на территории поселения осуществляется, в основном, в пределах участков предприятий и на придомовых участках жителей поселения.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Гаражно-строительных кооперативов в поселении нет.</w:t>
      </w:r>
    </w:p>
    <w:p w:rsidR="00906F29" w:rsidRDefault="00906F29" w:rsidP="00906F29"/>
    <w:p w:rsidR="00906F29" w:rsidRDefault="00906F29" w:rsidP="00906F29">
      <w:pPr>
        <w:pStyle w:val="2"/>
        <w:spacing w:before="240" w:after="240"/>
        <w:jc w:val="center"/>
        <w:rPr>
          <w:u w:val="single"/>
        </w:rPr>
      </w:pPr>
      <w:bookmarkStart w:id="32" w:name="_Toc487613654"/>
      <w:r>
        <w:rPr>
          <w:szCs w:val="28"/>
          <w:u w:val="single"/>
        </w:rPr>
        <w:t>5.4</w:t>
      </w:r>
      <w:r>
        <w:rPr>
          <w:szCs w:val="28"/>
          <w:u w:val="single"/>
        </w:rPr>
        <w:tab/>
      </w:r>
      <w:r>
        <w:rPr>
          <w:u w:val="single"/>
        </w:rPr>
        <w:t>Мероприятия по развитию инфраструктуры пешеходного и велосипедного передвижения</w:t>
      </w:r>
      <w:bookmarkEnd w:id="32"/>
    </w:p>
    <w:p w:rsidR="00906F29" w:rsidRDefault="00906F29" w:rsidP="00906F29"/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поддержания экологически чистой среды, при небольших отрезках для корреспонденции, на территории населённых пунктов Программой предусматривается система велосипедных дорожек. 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Программой поселения предусматривается создание </w:t>
      </w:r>
      <w:proofErr w:type="spellStart"/>
      <w:r>
        <w:rPr>
          <w:rFonts w:ascii="Times New Roman" w:hAnsi="Times New Roman"/>
        </w:rPr>
        <w:t>безбарьерной</w:t>
      </w:r>
      <w:proofErr w:type="spellEnd"/>
      <w:r>
        <w:rPr>
          <w:rFonts w:ascii="Times New Roman" w:hAnsi="Times New Roman"/>
        </w:rPr>
        <w:t xml:space="preserve"> среды для </w:t>
      </w:r>
      <w:proofErr w:type="spellStart"/>
      <w:r>
        <w:rPr>
          <w:rFonts w:ascii="Times New Roman" w:hAnsi="Times New Roman"/>
        </w:rPr>
        <w:t>маломобильных</w:t>
      </w:r>
      <w:proofErr w:type="spellEnd"/>
      <w:r>
        <w:rPr>
          <w:rFonts w:ascii="Times New Roman" w:hAnsi="Times New Roman"/>
        </w:rPr>
        <w:t xml:space="preserve">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требований, отнесённых к созданию </w:t>
      </w:r>
      <w:proofErr w:type="spellStart"/>
      <w:r>
        <w:rPr>
          <w:rFonts w:ascii="Times New Roman" w:hAnsi="Times New Roman"/>
        </w:rPr>
        <w:t>безбарьерной</w:t>
      </w:r>
      <w:proofErr w:type="spellEnd"/>
      <w:r>
        <w:rPr>
          <w:rFonts w:ascii="Times New Roman" w:hAnsi="Times New Roman"/>
        </w:rPr>
        <w:t xml:space="preserve"> среды.</w:t>
      </w:r>
    </w:p>
    <w:p w:rsidR="00906F29" w:rsidRDefault="00906F29" w:rsidP="00906F29">
      <w:pPr>
        <w:pStyle w:val="2"/>
        <w:spacing w:before="240" w:after="240"/>
        <w:jc w:val="center"/>
        <w:rPr>
          <w:u w:val="single"/>
        </w:rPr>
      </w:pPr>
      <w:bookmarkStart w:id="33" w:name="_Toc487613655"/>
      <w:r>
        <w:rPr>
          <w:szCs w:val="28"/>
          <w:u w:val="single"/>
        </w:rPr>
        <w:t>5.5</w:t>
      </w:r>
      <w:r>
        <w:rPr>
          <w:szCs w:val="28"/>
          <w:u w:val="single"/>
        </w:rPr>
        <w:tab/>
      </w:r>
      <w:r>
        <w:rPr>
          <w:u w:val="single"/>
        </w:rPr>
        <w:t>Мероприятия по развитию инфраструктуры для грузового транспорта, транспортных средств коммунальных и дорожных хозяйств</w:t>
      </w:r>
      <w:bookmarkEnd w:id="33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целях упорядочения организации дорожного движения:</w:t>
      </w:r>
    </w:p>
    <w:p w:rsidR="00906F29" w:rsidRDefault="00906F29" w:rsidP="00906F29">
      <w:pPr>
        <w:spacing w:after="240"/>
        <w:ind w:firstLine="567"/>
        <w:jc w:val="both"/>
        <w:rPr>
          <w:rFonts w:ascii="Tahoma" w:hAnsi="Tahoma" w:cs="Tahoma"/>
          <w:color w:val="000000"/>
        </w:rPr>
      </w:pPr>
      <w:r>
        <w:t>Внедрение комплекса сбора и обработки информации о транспортных средствах, осуществляющих грузовые перевозки по автомобильным дорогам местного значения, позволит обеспечить учет и анализ грузопотоков, повысить обоснованность принятия решений по развитию дорожной сети, а также применять меры административного воздействия к перевозчикам, нарушающим установленные правила перевозки грузов.</w:t>
      </w:r>
    </w:p>
    <w:p w:rsidR="00906F29" w:rsidRDefault="00906F29" w:rsidP="00906F29"/>
    <w:p w:rsidR="00906F29" w:rsidRDefault="00906F29" w:rsidP="00906F29">
      <w:pPr>
        <w:pStyle w:val="2"/>
        <w:spacing w:before="240" w:after="240"/>
        <w:jc w:val="center"/>
        <w:rPr>
          <w:szCs w:val="28"/>
          <w:u w:val="single"/>
        </w:rPr>
      </w:pPr>
      <w:bookmarkStart w:id="34" w:name="_Toc487613656"/>
      <w:r>
        <w:rPr>
          <w:szCs w:val="28"/>
          <w:u w:val="single"/>
        </w:rPr>
        <w:t>5.6</w:t>
      </w:r>
      <w:r>
        <w:rPr>
          <w:szCs w:val="28"/>
          <w:u w:val="single"/>
        </w:rPr>
        <w:tab/>
      </w:r>
      <w:r>
        <w:rPr>
          <w:u w:val="single"/>
        </w:rPr>
        <w:t xml:space="preserve"> Мероприятия по развитию сети дорог поселения.</w:t>
      </w:r>
      <w:bookmarkEnd w:id="34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 муниципального заказчика Программы, направленные на проведение работ в целях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и обозначение их на местности, информационное обеспечение дорожного хозяйства, выполнение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Основными приоритетами развития транспортного комплекса сельского поселения должны стать: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 расчётный срок (2028г.):</w:t>
      </w:r>
    </w:p>
    <w:p w:rsidR="00906F29" w:rsidRDefault="00906F29" w:rsidP="00906F29">
      <w:pPr>
        <w:pStyle w:val="S0"/>
        <w:numPr>
          <w:ilvl w:val="0"/>
          <w:numId w:val="10"/>
        </w:numPr>
        <w:spacing w:line="240" w:lineRule="auto"/>
        <w:ind w:left="0" w:firstLine="426"/>
        <w:rPr>
          <w:rFonts w:ascii="Times New Roman" w:hAnsi="Times New Roman"/>
        </w:rPr>
      </w:pPr>
      <w:r>
        <w:rPr>
          <w:rFonts w:ascii="Times New Roman" w:hAnsi="Times New Roman"/>
        </w:rPr>
        <w:t>ремонт и реконструкция дорожного покрытия существующей улично-дорожной сети;</w:t>
      </w:r>
    </w:p>
    <w:p w:rsidR="00906F2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>
        <w:rPr>
          <w:rFonts w:ascii="Times New Roman" w:hAnsi="Times New Roman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Развитие транспорта на территории сельского поселения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 планировании развития транспортной системы сельского поселения необходимо учитывать перспективное развитие транспортной системы района и региона в целом. Транспортная система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сельского поселения. Данные Программой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Панинского района и органов государственной власти Воронежской области по развитию транспортной инфраструктуры.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Основные направления развития транспортной инфраструктуры на федеральном уровне определены транспортной стратегией Российской Федерации, утверждённой распоряжением Правительства РФ от 22 ноября </w:t>
      </w:r>
      <w:smartTag w:uri="urn:schemas-microsoft-com:office:smarttags" w:element="metricconverter">
        <w:smartTagPr>
          <w:attr w:name="ProductID" w:val="2008 г"/>
        </w:smartTagPr>
        <w:r>
          <w:rPr>
            <w:rFonts w:ascii="Times New Roman" w:hAnsi="Times New Roman"/>
          </w:rPr>
          <w:t>2008 г</w:t>
        </w:r>
      </w:smartTag>
      <w:r>
        <w:rPr>
          <w:rFonts w:ascii="Times New Roman" w:hAnsi="Times New Roman"/>
        </w:rPr>
        <w:t>. N 1734-р.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 xml:space="preserve">Мероприятиями в части развития транспортного комплекса </w:t>
      </w:r>
      <w:r>
        <w:rPr>
          <w:rFonts w:ascii="Times New Roman" w:hAnsi="Times New Roman"/>
        </w:rPr>
        <w:t xml:space="preserve">сельского поселения </w:t>
      </w:r>
      <w:r>
        <w:rPr>
          <w:rFonts w:ascii="Times New Roman" w:hAnsi="Times New Roman"/>
          <w:bdr w:val="none" w:sz="0" w:space="0" w:color="auto" w:frame="1"/>
        </w:rPr>
        <w:t>должны стать:</w:t>
      </w:r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  <w:b/>
          <w:bCs/>
          <w:u w:val="single"/>
          <w:bdr w:val="none" w:sz="0" w:space="0" w:color="auto" w:frame="1"/>
        </w:rPr>
      </w:pPr>
      <w:r w:rsidRPr="00086AE9">
        <w:rPr>
          <w:rFonts w:ascii="Times New Roman" w:hAnsi="Times New Roman"/>
        </w:rPr>
        <w:t xml:space="preserve">проведение паспортизации и инвентаризации автомобильных дорог местного значения, определение полос отвода, регистрация земельных участков, занятых автодорогами местного значения – 2020-2022 </w:t>
      </w:r>
      <w:proofErr w:type="spellStart"/>
      <w:r w:rsidRPr="00086AE9">
        <w:rPr>
          <w:rFonts w:ascii="Times New Roman" w:hAnsi="Times New Roman"/>
        </w:rPr>
        <w:t>гг</w:t>
      </w:r>
      <w:proofErr w:type="spellEnd"/>
      <w:r w:rsidRPr="00086AE9">
        <w:rPr>
          <w:rFonts w:ascii="Times New Roman" w:hAnsi="Times New Roman"/>
        </w:rPr>
        <w:t>;</w:t>
      </w:r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  <w:b/>
          <w:bCs/>
          <w:u w:val="single"/>
          <w:bdr w:val="none" w:sz="0" w:space="0" w:color="auto" w:frame="1"/>
        </w:rPr>
      </w:pPr>
      <w:r w:rsidRPr="00086AE9">
        <w:rPr>
          <w:rFonts w:ascii="Times New Roman" w:hAnsi="Times New Roman"/>
        </w:rPr>
        <w:t xml:space="preserve">инвентаризация с оценкой технического состояния всех инженерных сооружений на автомобильных дорогах и улицах поселения, определение сроков и объёмов необходимой реконструкции или нового строительства – 2018 </w:t>
      </w:r>
      <w:proofErr w:type="spellStart"/>
      <w:r w:rsidRPr="00086AE9">
        <w:rPr>
          <w:rFonts w:ascii="Times New Roman" w:hAnsi="Times New Roman"/>
        </w:rPr>
        <w:t>гг</w:t>
      </w:r>
      <w:proofErr w:type="spellEnd"/>
      <w:r w:rsidRPr="00086AE9">
        <w:rPr>
          <w:rFonts w:ascii="Times New Roman" w:hAnsi="Times New Roman"/>
        </w:rPr>
        <w:t>;</w:t>
      </w:r>
    </w:p>
    <w:p w:rsidR="00906F29" w:rsidRPr="00086AE9" w:rsidRDefault="00906F29" w:rsidP="00906F29">
      <w:pPr>
        <w:pStyle w:val="S0"/>
        <w:spacing w:line="240" w:lineRule="auto"/>
        <w:ind w:firstLine="0"/>
        <w:rPr>
          <w:rFonts w:ascii="Times New Roman" w:hAnsi="Times New Roman"/>
        </w:rPr>
      </w:pPr>
      <w:r w:rsidRPr="00086AE9">
        <w:rPr>
          <w:rFonts w:ascii="Times New Roman" w:hAnsi="Times New Roman"/>
          <w:bCs/>
        </w:rPr>
        <w:t xml:space="preserve">- </w:t>
      </w:r>
      <w:r w:rsidRPr="00086AE9">
        <w:rPr>
          <w:rFonts w:ascii="Times New Roman" w:hAnsi="Times New Roman"/>
          <w:iCs/>
        </w:rPr>
        <w:t xml:space="preserve">капитальный ремонт, ремонт, содержание автомобильных дорог местного значения и искусственных сооружений на них, </w:t>
      </w:r>
      <w:r w:rsidRPr="00086AE9">
        <w:rPr>
          <w:rFonts w:ascii="Times New Roman" w:hAnsi="Times New Roman"/>
        </w:rPr>
        <w:t xml:space="preserve">– 2018-2028 </w:t>
      </w:r>
      <w:proofErr w:type="spellStart"/>
      <w:r w:rsidRPr="00086AE9">
        <w:rPr>
          <w:rFonts w:ascii="Times New Roman" w:hAnsi="Times New Roman"/>
        </w:rPr>
        <w:t>гг</w:t>
      </w:r>
      <w:proofErr w:type="spellEnd"/>
      <w:r w:rsidRPr="00086AE9">
        <w:rPr>
          <w:rFonts w:ascii="Times New Roman" w:hAnsi="Times New Roman"/>
        </w:rPr>
        <w:t>;</w:t>
      </w:r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 w:rsidRPr="00086AE9">
        <w:rPr>
          <w:rFonts w:ascii="Times New Roman" w:hAnsi="Times New Roman"/>
        </w:rPr>
        <w:t xml:space="preserve">размещение дорожных знаков и указателей на улицах населённых пунктов – 2020-2026 </w:t>
      </w:r>
      <w:proofErr w:type="spellStart"/>
      <w:r w:rsidRPr="00086AE9">
        <w:rPr>
          <w:rFonts w:ascii="Times New Roman" w:hAnsi="Times New Roman"/>
        </w:rPr>
        <w:t>гг</w:t>
      </w:r>
      <w:proofErr w:type="spellEnd"/>
      <w:r w:rsidRPr="00086AE9">
        <w:rPr>
          <w:rFonts w:ascii="Times New Roman" w:hAnsi="Times New Roman"/>
        </w:rPr>
        <w:t>;</w:t>
      </w:r>
    </w:p>
    <w:p w:rsidR="00906F29" w:rsidRPr="00086AE9" w:rsidRDefault="00906F29" w:rsidP="00906F29">
      <w:pPr>
        <w:pStyle w:val="2"/>
        <w:spacing w:after="240"/>
        <w:jc w:val="center"/>
        <w:rPr>
          <w:szCs w:val="28"/>
          <w:u w:val="single"/>
        </w:rPr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 муниципального заказчика Программы, направленные на проведение работ в целях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и обозначение их на местности, информационное обеспечение дорожного хозяйства, выполнение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Основными приоритетами развития транспортного комплекса сельского поселения должны стать: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на расчётный срок (2028г.):</w:t>
      </w:r>
    </w:p>
    <w:p w:rsidR="00906F29" w:rsidRDefault="00906F29" w:rsidP="00906F29">
      <w:pPr>
        <w:pStyle w:val="S0"/>
        <w:numPr>
          <w:ilvl w:val="0"/>
          <w:numId w:val="10"/>
        </w:numPr>
        <w:spacing w:line="240" w:lineRule="auto"/>
        <w:ind w:left="0" w:firstLine="426"/>
        <w:rPr>
          <w:rFonts w:ascii="Times New Roman" w:hAnsi="Times New Roman"/>
        </w:rPr>
      </w:pPr>
      <w:r>
        <w:rPr>
          <w:rFonts w:ascii="Times New Roman" w:hAnsi="Times New Roman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906F29" w:rsidRDefault="00906F29" w:rsidP="00906F29">
      <w:pPr>
        <w:pStyle w:val="S0"/>
        <w:numPr>
          <w:ilvl w:val="0"/>
          <w:numId w:val="10"/>
        </w:numPr>
        <w:spacing w:line="240" w:lineRule="auto"/>
        <w:ind w:left="0" w:firstLine="426"/>
        <w:rPr>
          <w:rFonts w:ascii="Times New Roman" w:hAnsi="Times New Roman"/>
        </w:rPr>
      </w:pPr>
      <w:r>
        <w:rPr>
          <w:rFonts w:ascii="Times New Roman" w:hAnsi="Times New Roman"/>
        </w:rPr>
        <w:t>ремонт и реконструкция дорожного покрытия существующей улично-дорожной сети;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 строительство тротуаров и пешеходных пространств (скверы, бульвары) для организации системы пешеходного движения в поселении;</w:t>
      </w:r>
    </w:p>
    <w:p w:rsidR="00906F2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>
        <w:rPr>
          <w:rFonts w:ascii="Times New Roman" w:hAnsi="Times New Roman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906F2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>
        <w:rPr>
          <w:rFonts w:ascii="Times New Roman" w:hAnsi="Times New Roman"/>
        </w:rPr>
        <w:t>строительство новых главных и основных автодорог;</w:t>
      </w:r>
    </w:p>
    <w:p w:rsidR="00906F2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>
        <w:rPr>
          <w:rFonts w:ascii="Times New Roman" w:hAnsi="Times New Roman"/>
        </w:rPr>
        <w:t>строительство улично-дорожной сети на территории поселения нового жилищного строительства.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Развитие транспорта на территории сельского поселения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 планировании развития транспортной системы сельского поселения необходимо учитывать перспективное развитие транспортной системы района и региона в целом. Транспортная система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сельского поселения. Данные Программой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Панинского района и органов государственной власти Воронежской области по развитию транспортной инфраструктуры.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Основные направления развития транспортной инфраструктуры на федеральном уровне определены транспортной стратегией Российской Федерации, утверждённой распоряжением Правительства РФ от 22 ноября 2008 г. N 1734-р.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  <w:bdr w:val="none" w:sz="0" w:space="0" w:color="auto" w:frame="1"/>
        </w:rPr>
      </w:pPr>
      <w:bookmarkStart w:id="35" w:name="_Toc280554423"/>
      <w:r>
        <w:rPr>
          <w:rFonts w:ascii="Times New Roman" w:hAnsi="Times New Roman"/>
          <w:bdr w:val="none" w:sz="0" w:space="0" w:color="auto" w:frame="1"/>
        </w:rPr>
        <w:t xml:space="preserve">Мероприятиями в части развития транспортного комплекса </w:t>
      </w:r>
      <w:r>
        <w:rPr>
          <w:rFonts w:ascii="Times New Roman" w:hAnsi="Times New Roman"/>
        </w:rPr>
        <w:t xml:space="preserve">сельского поселения </w:t>
      </w:r>
      <w:r>
        <w:rPr>
          <w:rFonts w:ascii="Times New Roman" w:hAnsi="Times New Roman"/>
          <w:bdr w:val="none" w:sz="0" w:space="0" w:color="auto" w:frame="1"/>
        </w:rPr>
        <w:t>должны стать:</w:t>
      </w:r>
      <w:bookmarkEnd w:id="35"/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  <w:b/>
          <w:bCs/>
          <w:u w:val="single"/>
          <w:bdr w:val="none" w:sz="0" w:space="0" w:color="auto" w:frame="1"/>
        </w:rPr>
      </w:pPr>
      <w:r w:rsidRPr="00086AE9">
        <w:rPr>
          <w:rFonts w:ascii="Times New Roman" w:hAnsi="Times New Roman"/>
        </w:rPr>
        <w:t>проведение паспортизации и инвентаризации автомобильных дорог местного значения, определение полос отвода, регистрация земельных участков, занятых автодорога</w:t>
      </w:r>
      <w:r w:rsidR="005A7753">
        <w:rPr>
          <w:rFonts w:ascii="Times New Roman" w:hAnsi="Times New Roman"/>
        </w:rPr>
        <w:t>ми местного значения – 2018-2021</w:t>
      </w:r>
      <w:r w:rsidRPr="00086AE9">
        <w:rPr>
          <w:rFonts w:ascii="Times New Roman" w:hAnsi="Times New Roman"/>
        </w:rPr>
        <w:t xml:space="preserve"> </w:t>
      </w:r>
      <w:proofErr w:type="spellStart"/>
      <w:r w:rsidRPr="00086AE9">
        <w:rPr>
          <w:rFonts w:ascii="Times New Roman" w:hAnsi="Times New Roman"/>
        </w:rPr>
        <w:t>гг</w:t>
      </w:r>
      <w:proofErr w:type="spellEnd"/>
      <w:r w:rsidRPr="00086AE9">
        <w:rPr>
          <w:rFonts w:ascii="Times New Roman" w:hAnsi="Times New Roman"/>
        </w:rPr>
        <w:t>;</w:t>
      </w:r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  <w:b/>
          <w:bCs/>
          <w:u w:val="single"/>
          <w:bdr w:val="none" w:sz="0" w:space="0" w:color="auto" w:frame="1"/>
        </w:rPr>
      </w:pPr>
      <w:r w:rsidRPr="00086AE9">
        <w:rPr>
          <w:rFonts w:ascii="Times New Roman" w:hAnsi="Times New Roman"/>
        </w:rPr>
        <w:t>инвентаризация с оценкой технического состояния всех инженерных сооружений на автомобильных дорогах и улицах поселения, определение сроков и объёмов необходимой реконструкции</w:t>
      </w:r>
      <w:r w:rsidR="005A7753">
        <w:rPr>
          <w:rFonts w:ascii="Times New Roman" w:hAnsi="Times New Roman"/>
        </w:rPr>
        <w:t xml:space="preserve"> или нового строительства – 2020</w:t>
      </w:r>
      <w:r w:rsidRPr="00086AE9">
        <w:rPr>
          <w:rFonts w:ascii="Times New Roman" w:hAnsi="Times New Roman"/>
        </w:rPr>
        <w:t xml:space="preserve"> </w:t>
      </w:r>
      <w:proofErr w:type="spellStart"/>
      <w:r w:rsidRPr="00086AE9">
        <w:rPr>
          <w:rFonts w:ascii="Times New Roman" w:hAnsi="Times New Roman"/>
        </w:rPr>
        <w:t>гг</w:t>
      </w:r>
      <w:proofErr w:type="spellEnd"/>
      <w:r w:rsidRPr="00086AE9">
        <w:rPr>
          <w:rFonts w:ascii="Times New Roman" w:hAnsi="Times New Roman"/>
        </w:rPr>
        <w:t>;</w:t>
      </w:r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 w:rsidRPr="00086AE9">
        <w:rPr>
          <w:rFonts w:ascii="Times New Roman" w:hAnsi="Times New Roman"/>
          <w:bCs/>
        </w:rPr>
        <w:t>комплексное строительство автомобильных дорог и тротуаров</w:t>
      </w:r>
      <w:r w:rsidRPr="00086AE9">
        <w:rPr>
          <w:rFonts w:ascii="Times New Roman" w:hAnsi="Times New Roman"/>
        </w:rPr>
        <w:t xml:space="preserve"> – 2018-2028 </w:t>
      </w:r>
      <w:proofErr w:type="spellStart"/>
      <w:r w:rsidRPr="00086AE9">
        <w:rPr>
          <w:rFonts w:ascii="Times New Roman" w:hAnsi="Times New Roman"/>
        </w:rPr>
        <w:t>гг</w:t>
      </w:r>
      <w:proofErr w:type="spellEnd"/>
      <w:r w:rsidRPr="00086AE9">
        <w:rPr>
          <w:rFonts w:ascii="Times New Roman" w:hAnsi="Times New Roman"/>
        </w:rPr>
        <w:t>;</w:t>
      </w:r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 w:rsidRPr="00086AE9">
        <w:rPr>
          <w:rFonts w:ascii="Times New Roman" w:hAnsi="Times New Roman"/>
          <w:iCs/>
        </w:rPr>
        <w:t>капитальный ремонт, ремонт, содержание автомобильных дорог местного значения и искусственных сооружений на них, включая проектно-изыскательные работы</w:t>
      </w:r>
      <w:r w:rsidRPr="00086AE9">
        <w:rPr>
          <w:rFonts w:ascii="Times New Roman" w:hAnsi="Times New Roman"/>
        </w:rPr>
        <w:t xml:space="preserve"> – 2018-2028 </w:t>
      </w:r>
      <w:proofErr w:type="spellStart"/>
      <w:r w:rsidRPr="00086AE9">
        <w:rPr>
          <w:rFonts w:ascii="Times New Roman" w:hAnsi="Times New Roman"/>
        </w:rPr>
        <w:t>гг</w:t>
      </w:r>
      <w:proofErr w:type="spellEnd"/>
      <w:r w:rsidRPr="00086AE9">
        <w:rPr>
          <w:rFonts w:ascii="Times New Roman" w:hAnsi="Times New Roman"/>
        </w:rPr>
        <w:t>;</w:t>
      </w:r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 w:rsidRPr="00086AE9">
        <w:rPr>
          <w:rFonts w:ascii="Times New Roman" w:hAnsi="Times New Roman"/>
        </w:rPr>
        <w:t>размещение дорожных знаков и указателей на улица</w:t>
      </w:r>
      <w:r w:rsidR="005A7753">
        <w:rPr>
          <w:rFonts w:ascii="Times New Roman" w:hAnsi="Times New Roman"/>
        </w:rPr>
        <w:t>х населённых пунктов – 2018-2020</w:t>
      </w:r>
      <w:r w:rsidRPr="00086AE9">
        <w:rPr>
          <w:rFonts w:ascii="Times New Roman" w:hAnsi="Times New Roman"/>
        </w:rPr>
        <w:t xml:space="preserve"> </w:t>
      </w:r>
      <w:proofErr w:type="spellStart"/>
      <w:r w:rsidRPr="00086AE9">
        <w:rPr>
          <w:rFonts w:ascii="Times New Roman" w:hAnsi="Times New Roman"/>
        </w:rPr>
        <w:t>гг</w:t>
      </w:r>
      <w:proofErr w:type="spellEnd"/>
      <w:r w:rsidRPr="00086AE9">
        <w:rPr>
          <w:rFonts w:ascii="Times New Roman" w:hAnsi="Times New Roman"/>
        </w:rPr>
        <w:t>;</w:t>
      </w:r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 w:rsidRPr="00086AE9">
        <w:rPr>
          <w:rFonts w:ascii="Times New Roman" w:hAnsi="Times New Roman"/>
          <w:iCs/>
        </w:rPr>
        <w:t>оборудование остановочных площадок и установка павильонов для общественного транспорта</w:t>
      </w:r>
      <w:r w:rsidRPr="00086AE9">
        <w:rPr>
          <w:rFonts w:ascii="Times New Roman" w:hAnsi="Times New Roman"/>
        </w:rPr>
        <w:t xml:space="preserve"> – 2018-2022 гг.</w:t>
      </w:r>
    </w:p>
    <w:p w:rsidR="00906F29" w:rsidRPr="00086AE9" w:rsidRDefault="00906F29" w:rsidP="00906F29">
      <w:pPr>
        <w:pStyle w:val="S0"/>
        <w:numPr>
          <w:ilvl w:val="1"/>
          <w:numId w:val="6"/>
        </w:numPr>
        <w:spacing w:line="240" w:lineRule="auto"/>
        <w:ind w:left="0" w:firstLine="426"/>
        <w:rPr>
          <w:rFonts w:ascii="Times New Roman" w:hAnsi="Times New Roman"/>
        </w:rPr>
      </w:pPr>
      <w:r w:rsidRPr="00086AE9">
        <w:rPr>
          <w:rFonts w:ascii="Times New Roman" w:hAnsi="Times New Roman"/>
        </w:rPr>
        <w:t xml:space="preserve">создание инфраструктуры автосервиса - 2023-2028 гг. </w:t>
      </w:r>
    </w:p>
    <w:p w:rsidR="00906F29" w:rsidRPr="00086AE9" w:rsidRDefault="00906F29" w:rsidP="00906F29">
      <w:pPr>
        <w:pStyle w:val="S0"/>
        <w:spacing w:line="240" w:lineRule="auto"/>
        <w:ind w:left="426" w:firstLine="0"/>
        <w:rPr>
          <w:rFonts w:ascii="Times New Roman" w:hAnsi="Times New Roman"/>
        </w:rPr>
      </w:pPr>
    </w:p>
    <w:p w:rsidR="00906F29" w:rsidRDefault="00906F29" w:rsidP="00906F29">
      <w:pPr>
        <w:pStyle w:val="2"/>
        <w:spacing w:after="240"/>
        <w:jc w:val="center"/>
        <w:rPr>
          <w:szCs w:val="28"/>
          <w:u w:val="single"/>
        </w:rPr>
      </w:pPr>
      <w:bookmarkStart w:id="36" w:name="_Toc487613657"/>
      <w:r w:rsidRPr="00086AE9">
        <w:rPr>
          <w:szCs w:val="28"/>
          <w:u w:val="single"/>
        </w:rPr>
        <w:t>6.</w:t>
      </w:r>
      <w:r w:rsidRPr="00086AE9">
        <w:rPr>
          <w:szCs w:val="28"/>
          <w:u w:val="single"/>
        </w:rPr>
        <w:tab/>
      </w:r>
      <w:r w:rsidRPr="00086AE9">
        <w:rPr>
          <w:u w:val="single"/>
        </w:rPr>
        <w:t>Оценка объемов и источников финансирования мероприятий</w:t>
      </w:r>
      <w:r>
        <w:rPr>
          <w:u w:val="single"/>
        </w:rPr>
        <w:t xml:space="preserve"> (инвестиционных проектов) по проектированию, строительству, реконструкции объектов транспортной инфраструктуры </w:t>
      </w:r>
      <w:r>
        <w:rPr>
          <w:u w:val="single"/>
        </w:rPr>
        <w:lastRenderedPageBreak/>
        <w:t>предполагаемого к реализации варианта развития транспортной инфраструктуры</w:t>
      </w:r>
      <w:bookmarkEnd w:id="36"/>
    </w:p>
    <w:p w:rsidR="00906F29" w:rsidRDefault="00906F29" w:rsidP="00906F29">
      <w:pPr>
        <w:ind w:firstLine="709"/>
      </w:pPr>
      <w:r>
        <w:t xml:space="preserve"> 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а также средств внебюджетных источников.</w:t>
      </w:r>
    </w:p>
    <w:p w:rsidR="00D517E9" w:rsidRDefault="00906F29" w:rsidP="00D517E9">
      <w:pPr>
        <w:ind w:firstLine="709"/>
      </w:pPr>
      <w:r>
        <w:t>Прогнозный общий объем финансирования</w:t>
      </w:r>
      <w:r w:rsidR="00D517E9" w:rsidRPr="00D517E9">
        <w:t xml:space="preserve"> </w:t>
      </w:r>
      <w:r w:rsidR="00D517E9">
        <w:t>Программы на период 2018-2028 годов составляет  10863,6 тыс. руб., в том числе по годам:</w:t>
      </w:r>
    </w:p>
    <w:p w:rsidR="00D517E9" w:rsidRDefault="00D517E9" w:rsidP="00D517E9">
      <w:pPr>
        <w:tabs>
          <w:tab w:val="right" w:pos="6774"/>
        </w:tabs>
        <w:ind w:firstLine="709"/>
      </w:pPr>
      <w:r>
        <w:t>2018 год – 3572,3 тыс. рублей;</w:t>
      </w:r>
      <w:r>
        <w:tab/>
      </w:r>
    </w:p>
    <w:p w:rsidR="00D517E9" w:rsidRDefault="00D517E9" w:rsidP="00D517E9">
      <w:pPr>
        <w:ind w:firstLine="709"/>
      </w:pPr>
      <w:r>
        <w:t xml:space="preserve">2019 год -  2609,0 тыс. рублей; </w:t>
      </w:r>
    </w:p>
    <w:p w:rsidR="00D517E9" w:rsidRDefault="00D517E9" w:rsidP="00D517E9">
      <w:pPr>
        <w:ind w:firstLine="709"/>
      </w:pPr>
      <w:r>
        <w:t xml:space="preserve">2020 год -  2379,6 тыс. рублей; </w:t>
      </w:r>
    </w:p>
    <w:p w:rsidR="00D517E9" w:rsidRDefault="00D517E9" w:rsidP="00D517E9">
      <w:pPr>
        <w:ind w:firstLine="709"/>
      </w:pPr>
      <w:r>
        <w:t>2021 год -   1031,7тыс. рублей;</w:t>
      </w:r>
    </w:p>
    <w:p w:rsidR="00D517E9" w:rsidRDefault="00D517E9" w:rsidP="00D517E9">
      <w:pPr>
        <w:ind w:firstLine="709"/>
      </w:pPr>
      <w:r>
        <w:t>2022 год -  1121,0 тыс. рублей;</w:t>
      </w:r>
    </w:p>
    <w:p w:rsidR="00D517E9" w:rsidRDefault="00D517E9" w:rsidP="00D517E9">
      <w:pPr>
        <w:ind w:firstLine="709"/>
      </w:pPr>
      <w:r>
        <w:t>2023 год-   25,0 тыс.рублей;</w:t>
      </w:r>
    </w:p>
    <w:p w:rsidR="00D517E9" w:rsidRDefault="00D517E9" w:rsidP="00D517E9">
      <w:pPr>
        <w:ind w:firstLine="709"/>
      </w:pPr>
      <w:r>
        <w:t>2024 год-   25,0 тыс.рублей</w:t>
      </w:r>
    </w:p>
    <w:p w:rsidR="00D517E9" w:rsidRDefault="00D517E9" w:rsidP="00D517E9">
      <w:pPr>
        <w:ind w:firstLine="709"/>
      </w:pPr>
      <w:r>
        <w:t>2025 год-   25,0 тыс.рублей</w:t>
      </w:r>
    </w:p>
    <w:p w:rsidR="00D517E9" w:rsidRDefault="00D517E9" w:rsidP="00D517E9">
      <w:pPr>
        <w:ind w:firstLine="709"/>
      </w:pPr>
      <w:r>
        <w:t>2026 год-   25,0 тыс.рублей</w:t>
      </w:r>
    </w:p>
    <w:p w:rsidR="00D517E9" w:rsidRDefault="00D517E9" w:rsidP="00D517E9">
      <w:pPr>
        <w:ind w:firstLine="709"/>
      </w:pPr>
      <w:r>
        <w:t>2027 год-   25,0 тыс.рублей</w:t>
      </w:r>
    </w:p>
    <w:p w:rsidR="00D517E9" w:rsidRDefault="00D517E9" w:rsidP="00D517E9">
      <w:pPr>
        <w:ind w:firstLine="709"/>
      </w:pPr>
      <w:r>
        <w:t>2028 год-   25,0 тыс.рублей</w:t>
      </w:r>
    </w:p>
    <w:p w:rsidR="00D517E9" w:rsidRDefault="00D517E9" w:rsidP="00D517E9">
      <w:pPr>
        <w:ind w:firstLine="709"/>
      </w:pPr>
    </w:p>
    <w:p w:rsidR="00906F29" w:rsidRDefault="00906F29" w:rsidP="00906F29"/>
    <w:p w:rsidR="00906F29" w:rsidRDefault="00906F29" w:rsidP="00906F29">
      <w:pPr>
        <w:pStyle w:val="2"/>
        <w:rPr>
          <w:szCs w:val="28"/>
        </w:rPr>
      </w:pPr>
      <w:bookmarkStart w:id="37" w:name="_Toc487613658"/>
      <w:bookmarkStart w:id="38" w:name="_Toc486323220"/>
      <w:bookmarkStart w:id="39" w:name="_Toc486234810"/>
      <w:r>
        <w:rPr>
          <w:szCs w:val="28"/>
        </w:rPr>
        <w:t>7.</w:t>
      </w:r>
      <w:r>
        <w:rPr>
          <w:szCs w:val="28"/>
        </w:rPr>
        <w:tab/>
      </w:r>
      <w:r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предлагаемых к реализации вариантов развития транспортной инфраструктуры, технико-экономических параметров объектов транспорта, очередь реализации мероприятий (инвестиционных проектов)</w:t>
      </w:r>
      <w:bookmarkEnd w:id="37"/>
      <w:bookmarkEnd w:id="38"/>
      <w:bookmarkEnd w:id="39"/>
    </w:p>
    <w:p w:rsidR="00906F29" w:rsidRDefault="00906F29" w:rsidP="00906F29">
      <w:pPr>
        <w:jc w:val="both"/>
      </w:pPr>
    </w:p>
    <w:p w:rsidR="00906F29" w:rsidRDefault="00906F29" w:rsidP="00906F29">
      <w:pPr>
        <w:jc w:val="both"/>
      </w:pPr>
      <w:r>
        <w:t xml:space="preserve"> Таблица 7.1.</w:t>
      </w:r>
    </w:p>
    <w:p w:rsidR="00906F29" w:rsidRDefault="00906F29" w:rsidP="00906F29">
      <w:r>
        <w:t xml:space="preserve">1.Ремонт и реконструкция покрытия автомобильных дорог общего пользования местного значения в </w:t>
      </w:r>
      <w:proofErr w:type="spellStart"/>
      <w:r>
        <w:t>Чернавском</w:t>
      </w:r>
      <w:proofErr w:type="spellEnd"/>
      <w:r>
        <w:t xml:space="preserve"> сельском поселении</w:t>
      </w:r>
    </w:p>
    <w:p w:rsidR="00906F29" w:rsidRDefault="00906F29" w:rsidP="00906F29"/>
    <w:p w:rsidR="00906F29" w:rsidRDefault="00906F29" w:rsidP="00906F29">
      <w:pPr>
        <w:ind w:firstLine="720"/>
        <w:jc w:val="both"/>
        <w:rPr>
          <w:b/>
        </w:rPr>
      </w:pPr>
    </w:p>
    <w:p w:rsidR="00906F29" w:rsidRDefault="00906F29" w:rsidP="00906F29">
      <w:pPr>
        <w:autoSpaceDE w:val="0"/>
        <w:autoSpaceDN w:val="0"/>
      </w:pPr>
    </w:p>
    <w:tbl>
      <w:tblPr>
        <w:tblW w:w="9375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62"/>
        <w:gridCol w:w="2797"/>
        <w:gridCol w:w="1595"/>
        <w:gridCol w:w="2520"/>
        <w:gridCol w:w="1701"/>
      </w:tblGrid>
      <w:tr w:rsidR="00906F29" w:rsidTr="00906F29">
        <w:trPr>
          <w:trHeight w:val="590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улицы 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  <w:rPr>
                <w:b/>
              </w:rPr>
            </w:pPr>
            <w:r>
              <w:rPr>
                <w:b/>
              </w:rPr>
              <w:t>Протяженность. улицы, км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  <w:rPr>
                <w:b/>
              </w:rPr>
            </w:pPr>
            <w:r>
              <w:rPr>
                <w:b/>
              </w:rPr>
              <w:t>Вид покрытия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  <w:rPr>
                <w:b/>
              </w:rPr>
            </w:pPr>
            <w:r>
              <w:rPr>
                <w:b/>
              </w:rPr>
              <w:t>Год проведения работ</w:t>
            </w:r>
          </w:p>
        </w:tc>
      </w:tr>
      <w:tr w:rsidR="00906F29" w:rsidTr="00906F29">
        <w:trPr>
          <w:trHeight w:val="281"/>
          <w:tblCellSpacing w:w="20" w:type="dxa"/>
        </w:trPr>
        <w:tc>
          <w:tcPr>
            <w:tcW w:w="9297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  <w:rPr>
                <w:b/>
              </w:rPr>
            </w:pPr>
            <w:r>
              <w:rPr>
                <w:b/>
              </w:rPr>
              <w:t>с. Чернавка</w:t>
            </w:r>
          </w:p>
        </w:tc>
      </w:tr>
      <w:tr w:rsidR="00906F29" w:rsidTr="00906F29">
        <w:trPr>
          <w:trHeight w:val="419"/>
          <w:tblCellSpacing w:w="20" w:type="dxa"/>
        </w:trPr>
        <w:tc>
          <w:tcPr>
            <w:tcW w:w="702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2758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Советская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1,</w:t>
            </w:r>
            <w:r w:rsidR="00D517E9">
              <w:t>755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асфальтовое (ремонт)</w:t>
            </w:r>
          </w:p>
        </w:tc>
        <w:tc>
          <w:tcPr>
            <w:tcW w:w="1641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2022</w:t>
            </w:r>
          </w:p>
        </w:tc>
      </w:tr>
      <w:tr w:rsidR="00906F29" w:rsidTr="00906F29">
        <w:trPr>
          <w:trHeight w:val="419"/>
          <w:tblCellSpacing w:w="20" w:type="dxa"/>
        </w:trPr>
        <w:tc>
          <w:tcPr>
            <w:tcW w:w="9237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2718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D517E9">
            <w:pPr>
              <w:autoSpaceDE w:val="0"/>
              <w:autoSpaceDN w:val="0"/>
              <w:jc w:val="center"/>
            </w:pPr>
            <w:r>
              <w:t>0,160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581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</w:tr>
      <w:tr w:rsidR="00906F29" w:rsidTr="00906F29">
        <w:trPr>
          <w:trHeight w:val="419"/>
          <w:tblCellSpacing w:w="20" w:type="dxa"/>
        </w:trPr>
        <w:tc>
          <w:tcPr>
            <w:tcW w:w="702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2758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Чкалова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1,3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асфальтовое (ремонт)</w:t>
            </w:r>
          </w:p>
        </w:tc>
        <w:tc>
          <w:tcPr>
            <w:tcW w:w="1641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2023</w:t>
            </w:r>
          </w:p>
        </w:tc>
      </w:tr>
      <w:tr w:rsidR="00906F29" w:rsidTr="00906F29">
        <w:trPr>
          <w:trHeight w:val="419"/>
          <w:tblCellSpacing w:w="20" w:type="dxa"/>
        </w:trPr>
        <w:tc>
          <w:tcPr>
            <w:tcW w:w="9237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2718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1,3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581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</w:tr>
      <w:tr w:rsidR="00906F29" w:rsidTr="00906F29">
        <w:trPr>
          <w:trHeight w:val="354"/>
          <w:tblCellSpacing w:w="20" w:type="dxa"/>
        </w:trPr>
        <w:tc>
          <w:tcPr>
            <w:tcW w:w="702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2758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Октябрьская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0,6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асфальтовое (ремонт)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2019</w:t>
            </w:r>
          </w:p>
        </w:tc>
      </w:tr>
      <w:tr w:rsidR="00906F29" w:rsidTr="00906F29">
        <w:trPr>
          <w:trHeight w:val="695"/>
          <w:tblCellSpacing w:w="20" w:type="dxa"/>
        </w:trPr>
        <w:tc>
          <w:tcPr>
            <w:tcW w:w="9237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2718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0,4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2017</w:t>
            </w:r>
          </w:p>
        </w:tc>
      </w:tr>
      <w:tr w:rsidR="00906F29" w:rsidTr="00906F29">
        <w:trPr>
          <w:trHeight w:val="173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4</w:t>
            </w:r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Пролетарская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1,0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2018</w:t>
            </w:r>
          </w:p>
        </w:tc>
      </w:tr>
      <w:tr w:rsidR="00906F29" w:rsidTr="00906F29">
        <w:trPr>
          <w:trHeight w:val="164"/>
          <w:tblCellSpacing w:w="20" w:type="dxa"/>
        </w:trPr>
        <w:tc>
          <w:tcPr>
            <w:tcW w:w="702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2758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Садовая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0,9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асфальтовое (ремонт)</w:t>
            </w:r>
          </w:p>
        </w:tc>
        <w:tc>
          <w:tcPr>
            <w:tcW w:w="1641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2020</w:t>
            </w:r>
          </w:p>
        </w:tc>
      </w:tr>
      <w:tr w:rsidR="00906F29" w:rsidTr="00906F29">
        <w:trPr>
          <w:trHeight w:val="164"/>
          <w:tblCellSpacing w:w="20" w:type="dxa"/>
        </w:trPr>
        <w:tc>
          <w:tcPr>
            <w:tcW w:w="9237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2718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1,1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581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</w:tr>
      <w:tr w:rsidR="00906F29" w:rsidTr="00906F29">
        <w:trPr>
          <w:trHeight w:val="205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6</w:t>
            </w:r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Пионерская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1,6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2021</w:t>
            </w:r>
          </w:p>
        </w:tc>
      </w:tr>
      <w:tr w:rsidR="00906F29" w:rsidTr="00906F29">
        <w:trPr>
          <w:trHeight w:val="80"/>
          <w:tblCellSpacing w:w="20" w:type="dxa"/>
        </w:trPr>
        <w:tc>
          <w:tcPr>
            <w:tcW w:w="9297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п.Щербачевка</w:t>
            </w:r>
            <w:proofErr w:type="spellEnd"/>
          </w:p>
        </w:tc>
      </w:tr>
      <w:tr w:rsidR="00906F29" w:rsidTr="00906F29">
        <w:trPr>
          <w:trHeight w:val="194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8</w:t>
            </w:r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Колхозная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1,3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2024</w:t>
            </w:r>
          </w:p>
        </w:tc>
      </w:tr>
      <w:tr w:rsidR="00906F29" w:rsidTr="00906F29">
        <w:trPr>
          <w:trHeight w:val="80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9</w:t>
            </w:r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Мира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1,0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2025</w:t>
            </w:r>
          </w:p>
        </w:tc>
      </w:tr>
      <w:tr w:rsidR="00906F29" w:rsidTr="00906F29">
        <w:trPr>
          <w:trHeight w:val="288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10</w:t>
            </w:r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Садовая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0,5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2025</w:t>
            </w:r>
          </w:p>
        </w:tc>
      </w:tr>
      <w:tr w:rsidR="00906F29" w:rsidTr="00906F29">
        <w:trPr>
          <w:trHeight w:val="80"/>
          <w:tblCellSpacing w:w="20" w:type="dxa"/>
        </w:trPr>
        <w:tc>
          <w:tcPr>
            <w:tcW w:w="9297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п.Алексеевка</w:t>
            </w:r>
          </w:p>
        </w:tc>
      </w:tr>
      <w:tr w:rsidR="00906F29" w:rsidTr="00906F29">
        <w:trPr>
          <w:trHeight w:val="80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13</w:t>
            </w:r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 Мая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0,5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2026</w:t>
            </w:r>
          </w:p>
        </w:tc>
      </w:tr>
      <w:tr w:rsidR="00906F29" w:rsidTr="00906F29">
        <w:trPr>
          <w:trHeight w:val="80"/>
          <w:tblCellSpacing w:w="20" w:type="dxa"/>
        </w:trPr>
        <w:tc>
          <w:tcPr>
            <w:tcW w:w="9297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с.Александровка 2-ая</w:t>
            </w:r>
          </w:p>
        </w:tc>
      </w:tr>
      <w:tr w:rsidR="00906F29" w:rsidTr="00906F29">
        <w:trPr>
          <w:trHeight w:val="382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906F29" w:rsidRDefault="00906F29">
            <w:pPr>
              <w:autoSpaceDE w:val="0"/>
              <w:autoSpaceDN w:val="0"/>
              <w:jc w:val="center"/>
            </w:pPr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tabs>
                <w:tab w:val="left" w:pos="401"/>
              </w:tabs>
              <w:autoSpaceDE w:val="0"/>
              <w:autoSpaceDN w:val="0"/>
            </w:pPr>
            <w:r>
              <w:tab/>
              <w:t>Пролетарская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1,0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tabs>
                <w:tab w:val="left" w:pos="565"/>
              </w:tabs>
              <w:autoSpaceDE w:val="0"/>
              <w:autoSpaceDN w:val="0"/>
            </w:pPr>
            <w:r>
              <w:tab/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2027</w:t>
            </w:r>
          </w:p>
        </w:tc>
      </w:tr>
      <w:tr w:rsidR="00906F29" w:rsidTr="00906F29">
        <w:trPr>
          <w:trHeight w:val="382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15</w:t>
            </w:r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Луговая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0,5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2026</w:t>
            </w:r>
          </w:p>
        </w:tc>
      </w:tr>
      <w:tr w:rsidR="00906F29" w:rsidTr="00906F29">
        <w:trPr>
          <w:trHeight w:val="80"/>
          <w:tblCellSpacing w:w="20" w:type="dxa"/>
        </w:trPr>
        <w:tc>
          <w:tcPr>
            <w:tcW w:w="9297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п. Новопокровка</w:t>
            </w:r>
          </w:p>
        </w:tc>
      </w:tr>
      <w:tr w:rsidR="00906F29" w:rsidTr="00906F29">
        <w:trPr>
          <w:trHeight w:val="94"/>
          <w:tblCellSpacing w:w="20" w:type="dxa"/>
        </w:trPr>
        <w:tc>
          <w:tcPr>
            <w:tcW w:w="7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275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Аврора</w:t>
            </w:r>
          </w:p>
        </w:tc>
        <w:tc>
          <w:tcPr>
            <w:tcW w:w="15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0,3</w:t>
            </w:r>
          </w:p>
        </w:tc>
        <w:tc>
          <w:tcPr>
            <w:tcW w:w="248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грунт (подсыпка щебнем)</w:t>
            </w:r>
          </w:p>
        </w:tc>
        <w:tc>
          <w:tcPr>
            <w:tcW w:w="1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2027</w:t>
            </w:r>
          </w:p>
        </w:tc>
      </w:tr>
    </w:tbl>
    <w:p w:rsidR="00906F29" w:rsidRDefault="00906F29" w:rsidP="00906F29">
      <w:pPr>
        <w:widowControl w:val="0"/>
        <w:suppressAutoHyphens/>
        <w:autoSpaceDN w:val="0"/>
        <w:rPr>
          <w:rFonts w:eastAsia="Lucida Sans Unicode"/>
          <w:kern w:val="3"/>
        </w:rPr>
      </w:pPr>
    </w:p>
    <w:p w:rsidR="00906F29" w:rsidRDefault="00906F29" w:rsidP="00906F29">
      <w:pPr>
        <w:widowControl w:val="0"/>
        <w:suppressAutoHyphens/>
        <w:autoSpaceDN w:val="0"/>
        <w:jc w:val="center"/>
        <w:rPr>
          <w:rFonts w:eastAsia="Lucida Sans Unicode"/>
          <w:color w:val="FF0000"/>
          <w:kern w:val="3"/>
        </w:rPr>
      </w:pPr>
    </w:p>
    <w:p w:rsidR="00906F29" w:rsidRDefault="00906F29" w:rsidP="00906F29">
      <w:pPr>
        <w:widowControl w:val="0"/>
        <w:suppressAutoHyphens/>
        <w:autoSpaceDN w:val="0"/>
        <w:rPr>
          <w:rFonts w:eastAsia="Lucida Sans Unicode"/>
          <w:kern w:val="3"/>
        </w:rPr>
      </w:pPr>
      <w:r>
        <w:rPr>
          <w:rFonts w:eastAsia="Lucida Sans Unicode"/>
          <w:kern w:val="3"/>
        </w:rPr>
        <w:t>Объемы финансирования мероприятий программы</w:t>
      </w:r>
    </w:p>
    <w:tbl>
      <w:tblPr>
        <w:tblpPr w:leftFromText="180" w:rightFromText="180" w:vertAnchor="text" w:horzAnchor="margin" w:tblpXSpec="center" w:tblpY="452"/>
        <w:tblW w:w="1080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581"/>
        <w:gridCol w:w="1712"/>
        <w:gridCol w:w="850"/>
        <w:gridCol w:w="851"/>
        <w:gridCol w:w="1135"/>
        <w:gridCol w:w="1135"/>
        <w:gridCol w:w="992"/>
        <w:gridCol w:w="992"/>
        <w:gridCol w:w="851"/>
        <w:gridCol w:w="850"/>
        <w:gridCol w:w="851"/>
      </w:tblGrid>
      <w:tr w:rsidR="00906F29" w:rsidTr="00906F29">
        <w:trPr>
          <w:trHeight w:val="193"/>
          <w:tblCellSpacing w:w="20" w:type="dxa"/>
        </w:trPr>
        <w:tc>
          <w:tcPr>
            <w:tcW w:w="520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 w:right="-215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</w:p>
          <w:p w:rsidR="00906F29" w:rsidRDefault="00906F29">
            <w:pPr>
              <w:autoSpaceDE w:val="0"/>
              <w:autoSpaceDN w:val="0"/>
              <w:ind w:left="-113" w:right="-21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1670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 w:right="-74"/>
              <w:jc w:val="center"/>
            </w:pPr>
            <w:r>
              <w:t>Наименование, вид работ</w:t>
            </w:r>
          </w:p>
        </w:tc>
        <w:tc>
          <w:tcPr>
            <w:tcW w:w="166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Сроки реализации</w:t>
            </w:r>
          </w:p>
        </w:tc>
        <w:tc>
          <w:tcPr>
            <w:tcW w:w="1094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Стоимость работ,</w:t>
            </w:r>
          </w:p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 xml:space="preserve"> тыс. руб.</w:t>
            </w:r>
          </w:p>
        </w:tc>
        <w:tc>
          <w:tcPr>
            <w:tcW w:w="5610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Финансовые потребности по годам, тыс. руб.</w:t>
            </w:r>
          </w:p>
        </w:tc>
      </w:tr>
      <w:tr w:rsidR="00906F29" w:rsidTr="00906F29">
        <w:trPr>
          <w:trHeight w:val="299"/>
          <w:tblCellSpacing w:w="20" w:type="dxa"/>
        </w:trPr>
        <w:tc>
          <w:tcPr>
            <w:tcW w:w="460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>
            <w:pPr>
              <w:rPr>
                <w:b/>
              </w:rPr>
            </w:pPr>
          </w:p>
        </w:tc>
        <w:tc>
          <w:tcPr>
            <w:tcW w:w="1630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начало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окончание</w:t>
            </w:r>
          </w:p>
        </w:tc>
        <w:tc>
          <w:tcPr>
            <w:tcW w:w="1054" w:type="dxa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/>
        </w:tc>
        <w:tc>
          <w:tcPr>
            <w:tcW w:w="10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201</w:t>
            </w:r>
            <w:r w:rsidR="005A7753">
              <w:t>8</w:t>
            </w:r>
          </w:p>
        </w:tc>
        <w:tc>
          <w:tcPr>
            <w:tcW w:w="9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201</w:t>
            </w:r>
            <w:r w:rsidR="005A7753">
              <w:t>9</w:t>
            </w:r>
          </w:p>
        </w:tc>
        <w:tc>
          <w:tcPr>
            <w:tcW w:w="9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20</w:t>
            </w:r>
            <w:r w:rsidR="005A7753">
              <w:t>20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202</w:t>
            </w:r>
            <w:r w:rsidR="005A7753">
              <w:t>1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ind w:left="-113"/>
              <w:jc w:val="center"/>
            </w:pPr>
            <w:r>
              <w:t>202</w:t>
            </w:r>
            <w:r w:rsidR="005A7753">
              <w:t>2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5A7753">
            <w:pPr>
              <w:autoSpaceDE w:val="0"/>
              <w:autoSpaceDN w:val="0"/>
              <w:ind w:left="-113"/>
              <w:jc w:val="center"/>
            </w:pPr>
            <w:r>
              <w:t>2023</w:t>
            </w:r>
            <w:r w:rsidR="00906F29">
              <w:t>-202</w:t>
            </w:r>
            <w:r>
              <w:t>8</w:t>
            </w:r>
          </w:p>
        </w:tc>
      </w:tr>
      <w:tr w:rsidR="00906F29" w:rsidRPr="005A7753" w:rsidTr="00906F29">
        <w:trPr>
          <w:trHeight w:val="543"/>
          <w:tblCellSpacing w:w="20" w:type="dxa"/>
        </w:trPr>
        <w:tc>
          <w:tcPr>
            <w:tcW w:w="5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906F29">
            <w:pPr>
              <w:autoSpaceDE w:val="0"/>
              <w:autoSpaceDN w:val="0"/>
              <w:ind w:left="-113"/>
              <w:jc w:val="center"/>
              <w:rPr>
                <w:b/>
              </w:rPr>
            </w:pPr>
            <w:r w:rsidRPr="001D49A8">
              <w:rPr>
                <w:b/>
              </w:rPr>
              <w:t>1.</w:t>
            </w:r>
          </w:p>
        </w:tc>
        <w:tc>
          <w:tcPr>
            <w:tcW w:w="1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906F29">
            <w:pPr>
              <w:autoSpaceDE w:val="0"/>
              <w:autoSpaceDN w:val="0"/>
              <w:ind w:left="-113"/>
              <w:jc w:val="center"/>
            </w:pPr>
            <w:r w:rsidRPr="001D49A8">
              <w:t>Ремонт покрытия проезжих частей автомобильных дорог местного значения в границах населенных пунктов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906F29">
            <w:pPr>
              <w:autoSpaceDE w:val="0"/>
              <w:autoSpaceDN w:val="0"/>
              <w:ind w:left="-113"/>
              <w:jc w:val="center"/>
            </w:pPr>
            <w:r w:rsidRPr="001D49A8">
              <w:t>201</w:t>
            </w:r>
            <w:r w:rsidR="00140766">
              <w:t>8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906F29">
            <w:pPr>
              <w:autoSpaceDE w:val="0"/>
              <w:autoSpaceDN w:val="0"/>
              <w:ind w:left="-113"/>
              <w:jc w:val="center"/>
            </w:pPr>
            <w:r w:rsidRPr="001D49A8">
              <w:t>202</w:t>
            </w:r>
            <w:r w:rsidR="00140766">
              <w:t>8</w:t>
            </w:r>
          </w:p>
        </w:tc>
        <w:tc>
          <w:tcPr>
            <w:tcW w:w="10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5A7753">
            <w:pPr>
              <w:autoSpaceDE w:val="0"/>
              <w:autoSpaceDN w:val="0"/>
              <w:ind w:left="-113"/>
              <w:jc w:val="center"/>
            </w:pPr>
            <w:r w:rsidRPr="001D49A8">
              <w:t>10863</w:t>
            </w:r>
            <w:r w:rsidR="00906F29" w:rsidRPr="001D49A8">
              <w:t>,</w:t>
            </w:r>
            <w:r w:rsidRPr="001D49A8">
              <w:t>6</w:t>
            </w:r>
          </w:p>
        </w:tc>
        <w:tc>
          <w:tcPr>
            <w:tcW w:w="10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5A7753">
            <w:pPr>
              <w:autoSpaceDE w:val="0"/>
              <w:autoSpaceDN w:val="0"/>
              <w:ind w:left="-113"/>
              <w:jc w:val="center"/>
            </w:pPr>
            <w:r w:rsidRPr="001D49A8">
              <w:t>3572</w:t>
            </w:r>
            <w:r w:rsidR="00906F29" w:rsidRPr="001D49A8">
              <w:t>,</w:t>
            </w:r>
            <w:r w:rsidRPr="001D49A8">
              <w:t>3</w:t>
            </w:r>
          </w:p>
        </w:tc>
        <w:tc>
          <w:tcPr>
            <w:tcW w:w="9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5A7753">
            <w:pPr>
              <w:autoSpaceDE w:val="0"/>
              <w:autoSpaceDN w:val="0"/>
              <w:ind w:left="-113"/>
              <w:jc w:val="center"/>
            </w:pPr>
            <w:r w:rsidRPr="001D49A8">
              <w:t>2609</w:t>
            </w:r>
            <w:r w:rsidR="00906F29" w:rsidRPr="001D49A8">
              <w:t>,0</w:t>
            </w:r>
          </w:p>
        </w:tc>
        <w:tc>
          <w:tcPr>
            <w:tcW w:w="9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5A7753">
            <w:pPr>
              <w:autoSpaceDE w:val="0"/>
              <w:autoSpaceDN w:val="0"/>
              <w:ind w:left="-113"/>
              <w:jc w:val="center"/>
            </w:pPr>
            <w:r w:rsidRPr="001D49A8">
              <w:t>2379</w:t>
            </w:r>
            <w:r w:rsidR="00906F29" w:rsidRPr="001D49A8">
              <w:t>,</w:t>
            </w:r>
            <w:r w:rsidRPr="001D49A8">
              <w:t>6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5A7753">
            <w:pPr>
              <w:autoSpaceDE w:val="0"/>
              <w:autoSpaceDN w:val="0"/>
              <w:ind w:left="-113"/>
              <w:jc w:val="center"/>
            </w:pPr>
            <w:r w:rsidRPr="001D49A8">
              <w:t>1031</w:t>
            </w:r>
            <w:r w:rsidR="00906F29" w:rsidRPr="001D49A8">
              <w:t>,</w:t>
            </w:r>
            <w:r w:rsidRPr="001D49A8">
              <w:t>7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5A7753">
            <w:pPr>
              <w:autoSpaceDE w:val="0"/>
              <w:autoSpaceDN w:val="0"/>
              <w:ind w:left="-113"/>
              <w:jc w:val="center"/>
            </w:pPr>
            <w:r w:rsidRPr="001D49A8">
              <w:t>1121</w:t>
            </w:r>
            <w:r w:rsidR="00906F29" w:rsidRPr="001D49A8">
              <w:t>,0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5A7753">
            <w:pPr>
              <w:autoSpaceDE w:val="0"/>
              <w:autoSpaceDN w:val="0"/>
              <w:ind w:left="-113"/>
              <w:jc w:val="center"/>
            </w:pPr>
            <w:r w:rsidRPr="001D49A8">
              <w:t>1 50</w:t>
            </w:r>
            <w:r w:rsidR="00906F29" w:rsidRPr="001D49A8">
              <w:t>,0</w:t>
            </w:r>
          </w:p>
        </w:tc>
      </w:tr>
      <w:tr w:rsidR="00906F29" w:rsidTr="00906F29">
        <w:trPr>
          <w:trHeight w:val="543"/>
          <w:tblCellSpacing w:w="20" w:type="dxa"/>
        </w:trPr>
        <w:tc>
          <w:tcPr>
            <w:tcW w:w="5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906F29" w:rsidRPr="001D49A8" w:rsidRDefault="00906F29">
            <w:pPr>
              <w:autoSpaceDE w:val="0"/>
              <w:autoSpaceDN w:val="0"/>
              <w:ind w:left="-113"/>
              <w:jc w:val="center"/>
              <w:rPr>
                <w:b/>
              </w:rPr>
            </w:pPr>
          </w:p>
        </w:tc>
        <w:tc>
          <w:tcPr>
            <w:tcW w:w="1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906F29">
            <w:pPr>
              <w:autoSpaceDE w:val="0"/>
              <w:autoSpaceDN w:val="0"/>
              <w:ind w:left="-113"/>
              <w:jc w:val="center"/>
            </w:pPr>
            <w:r w:rsidRPr="001D49A8">
              <w:t>Итого: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906F29" w:rsidRPr="001D49A8" w:rsidRDefault="001D49A8">
            <w:pPr>
              <w:autoSpaceDE w:val="0"/>
              <w:autoSpaceDN w:val="0"/>
              <w:ind w:left="-113"/>
              <w:jc w:val="center"/>
            </w:pPr>
            <w:r w:rsidRPr="001D49A8">
              <w:t>201</w:t>
            </w:r>
            <w:r w:rsidR="00140766">
              <w:t>8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906F29" w:rsidRPr="001D49A8" w:rsidRDefault="001D49A8">
            <w:pPr>
              <w:autoSpaceDE w:val="0"/>
              <w:autoSpaceDN w:val="0"/>
              <w:ind w:left="-113"/>
              <w:jc w:val="center"/>
            </w:pPr>
            <w:r w:rsidRPr="001D49A8">
              <w:t>202</w:t>
            </w:r>
            <w:r w:rsidR="00140766">
              <w:t>8</w:t>
            </w:r>
          </w:p>
        </w:tc>
        <w:tc>
          <w:tcPr>
            <w:tcW w:w="10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1D49A8">
            <w:pPr>
              <w:autoSpaceDE w:val="0"/>
              <w:autoSpaceDN w:val="0"/>
              <w:ind w:left="-113"/>
              <w:jc w:val="center"/>
            </w:pPr>
            <w:r w:rsidRPr="001D49A8">
              <w:t>10863,6</w:t>
            </w:r>
          </w:p>
        </w:tc>
        <w:tc>
          <w:tcPr>
            <w:tcW w:w="10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1D49A8">
            <w:pPr>
              <w:autoSpaceDE w:val="0"/>
              <w:autoSpaceDN w:val="0"/>
              <w:ind w:left="-113"/>
              <w:jc w:val="center"/>
            </w:pPr>
            <w:r w:rsidRPr="001D49A8">
              <w:t>3572,3</w:t>
            </w:r>
          </w:p>
        </w:tc>
        <w:tc>
          <w:tcPr>
            <w:tcW w:w="9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906F29">
            <w:pPr>
              <w:autoSpaceDE w:val="0"/>
              <w:autoSpaceDN w:val="0"/>
              <w:ind w:left="-113"/>
              <w:jc w:val="center"/>
            </w:pPr>
            <w:r w:rsidRPr="001D49A8">
              <w:t>2</w:t>
            </w:r>
            <w:r w:rsidR="001D49A8" w:rsidRPr="001D49A8">
              <w:t>609,</w:t>
            </w:r>
          </w:p>
        </w:tc>
        <w:tc>
          <w:tcPr>
            <w:tcW w:w="9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906F29">
            <w:pPr>
              <w:autoSpaceDE w:val="0"/>
              <w:autoSpaceDN w:val="0"/>
              <w:ind w:left="-113"/>
              <w:jc w:val="center"/>
            </w:pPr>
            <w:r w:rsidRPr="001D49A8">
              <w:t>23</w:t>
            </w:r>
            <w:r w:rsidR="001D49A8" w:rsidRPr="001D49A8">
              <w:t>79,6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1D49A8">
            <w:pPr>
              <w:autoSpaceDE w:val="0"/>
              <w:autoSpaceDN w:val="0"/>
              <w:ind w:left="-113"/>
              <w:jc w:val="center"/>
            </w:pPr>
            <w:r w:rsidRPr="001D49A8">
              <w:t>1031,7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1D49A8">
            <w:pPr>
              <w:autoSpaceDE w:val="0"/>
              <w:autoSpaceDN w:val="0"/>
              <w:ind w:left="-113"/>
              <w:jc w:val="center"/>
            </w:pPr>
            <w:r w:rsidRPr="001D49A8">
              <w:t>1121,0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Pr="001D49A8" w:rsidRDefault="001D49A8">
            <w:pPr>
              <w:autoSpaceDE w:val="0"/>
              <w:autoSpaceDN w:val="0"/>
              <w:ind w:left="-113"/>
              <w:jc w:val="center"/>
            </w:pPr>
            <w:r w:rsidRPr="001D49A8">
              <w:t>150</w:t>
            </w:r>
            <w:r w:rsidR="00906F29" w:rsidRPr="001D49A8">
              <w:t>,0</w:t>
            </w:r>
          </w:p>
        </w:tc>
      </w:tr>
    </w:tbl>
    <w:p w:rsidR="00906F29" w:rsidRDefault="00906F29" w:rsidP="00906F29">
      <w:pPr>
        <w:autoSpaceDE w:val="0"/>
        <w:autoSpaceDN w:val="0"/>
        <w:rPr>
          <w:b/>
        </w:rPr>
      </w:pPr>
    </w:p>
    <w:p w:rsidR="00906F29" w:rsidRDefault="00906F29" w:rsidP="00906F29">
      <w:pPr>
        <w:autoSpaceDE w:val="0"/>
        <w:autoSpaceDN w:val="0"/>
        <w:rPr>
          <w:b/>
        </w:rPr>
      </w:pPr>
    </w:p>
    <w:p w:rsidR="00906F29" w:rsidRDefault="00906F29" w:rsidP="00906F29"/>
    <w:p w:rsidR="00906F29" w:rsidRDefault="00906F29" w:rsidP="00906F29">
      <w:pPr>
        <w:pStyle w:val="2"/>
        <w:jc w:val="center"/>
        <w:rPr>
          <w:szCs w:val="28"/>
          <w:u w:val="single"/>
        </w:rPr>
      </w:pPr>
      <w:bookmarkStart w:id="40" w:name="_Toc348616934"/>
      <w:bookmarkStart w:id="41" w:name="_Toc487613659"/>
      <w:r>
        <w:rPr>
          <w:szCs w:val="28"/>
          <w:u w:val="single"/>
        </w:rPr>
        <w:t>8.</w:t>
      </w:r>
      <w:r>
        <w:rPr>
          <w:szCs w:val="28"/>
          <w:u w:val="single"/>
        </w:rPr>
        <w:tab/>
      </w:r>
      <w:bookmarkEnd w:id="40"/>
      <w:r>
        <w:rPr>
          <w:u w:val="single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  <w:bookmarkEnd w:id="41"/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Эффективность реализации Программы оценивается ежегодно на основе целевых показателей и индикаторов.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Оценка результативности и эффективности Программы осуществляется по следующим направлениям: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 оценка степени достижения запланированных результатов, выраженных целевыми контрольными показателями по стратегическому направлению (для этого фактически достигнутые значения показателей сопоставляются с их плановыми значениями);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 оценка степени выполнения запланированных мероприятий в установленные сроки (выявления степени исполнения плана по реализации программы (подпрограммы) проводится сравнение фактических сроков реализации мероприятий плана с запланированными, а также сравнение фактически полученных результатов с ожидаемыми);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 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(для выявления степени достижения запланированного уровня затрат фактически произведенные затраты на реализацию программы в отчетном году сопоставляются с их плановыми значениями).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зависимости от полученных в результате реализации мероприятий Программы значений целевых показателей (индикаторов) Программы эффективность реализации Программы по целям (задачам), а также в целом можно охарактеризовать по следующим уровням:</w:t>
      </w:r>
    </w:p>
    <w:p w:rsidR="00906F29" w:rsidRDefault="00906F29" w:rsidP="00906F29">
      <w:pPr>
        <w:pStyle w:val="S0"/>
        <w:numPr>
          <w:ilvl w:val="0"/>
          <w:numId w:val="12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высокий (E 95%);</w:t>
      </w:r>
    </w:p>
    <w:p w:rsidR="00906F29" w:rsidRDefault="00906F29" w:rsidP="00906F29">
      <w:pPr>
        <w:pStyle w:val="S0"/>
        <w:numPr>
          <w:ilvl w:val="0"/>
          <w:numId w:val="12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удовлетворительный (E 75%);</w:t>
      </w:r>
    </w:p>
    <w:p w:rsidR="00906F29" w:rsidRDefault="00906F29" w:rsidP="00906F29">
      <w:pPr>
        <w:pStyle w:val="S0"/>
        <w:numPr>
          <w:ilvl w:val="0"/>
          <w:numId w:val="12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неудовлетворительный (если значение эффективности реализации программы не отвечает приведенным выше уровням, эффективность ее реализации признается неудовлетворительной).</w:t>
      </w:r>
    </w:p>
    <w:p w:rsidR="00906F29" w:rsidRDefault="00906F29" w:rsidP="00906F29">
      <w:pPr>
        <w:ind w:firstLine="567"/>
      </w:pPr>
      <w:r>
        <w:t xml:space="preserve">Предоставление отчетности по выполнению мероприятий Программы осуществляется в рамках мониторинга. </w:t>
      </w:r>
    </w:p>
    <w:p w:rsidR="00906F29" w:rsidRDefault="00906F29" w:rsidP="00906F29">
      <w:pPr>
        <w:ind w:firstLine="567"/>
      </w:pPr>
      <w:r>
        <w:t xml:space="preserve">Целью мониторинга Программы </w:t>
      </w:r>
      <w:proofErr w:type="spellStart"/>
      <w:r>
        <w:t>Чернавского</w:t>
      </w:r>
      <w:proofErr w:type="spellEnd"/>
      <w:r>
        <w:t xml:space="preserve"> сельского поселения является регулярный контроль ситуации в сфере транспортной инфраструктуры, а также анализ выполнения мероприятий по модернизации и развитию объектов транспортной инфраструктуры, предусмотренных Программой. </w:t>
      </w:r>
    </w:p>
    <w:p w:rsidR="00906F29" w:rsidRDefault="00906F29" w:rsidP="00906F29">
      <w:pPr>
        <w:ind w:firstLine="567"/>
      </w:pPr>
      <w:r>
        <w:t xml:space="preserve">Мониторинг Программы комплексного развития транспортной инфраструктуры включает следующие этапы: </w:t>
      </w:r>
    </w:p>
    <w:p w:rsidR="00906F29" w:rsidRPr="001D49A8" w:rsidRDefault="00906F29" w:rsidP="00906F29">
      <w:pPr>
        <w:pStyle w:val="afc"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 w:rsidRPr="001D49A8">
        <w:rPr>
          <w:rFonts w:ascii="Times New Roman" w:hAnsi="Times New Roman" w:cs="Times New Roman"/>
        </w:rPr>
        <w:t xml:space="preserve">Периодический сбор информации о результатах выполнения мероприятий Программы, а также информации о состоянии и развитии транспортной инфраструктуры поселения. </w:t>
      </w:r>
    </w:p>
    <w:p w:rsidR="00906F29" w:rsidRDefault="00906F29" w:rsidP="00906F29">
      <w:pPr>
        <w:pStyle w:val="afc"/>
        <w:numPr>
          <w:ilvl w:val="0"/>
          <w:numId w:val="14"/>
        </w:numPr>
        <w:spacing w:after="0"/>
      </w:pPr>
      <w:r w:rsidRPr="001D49A8">
        <w:rPr>
          <w:rFonts w:ascii="Times New Roman" w:hAnsi="Times New Roman" w:cs="Times New Roman"/>
        </w:rPr>
        <w:t>Анализ данных о результатах планируемых и фактически проводимых преобразований в сфере транспортной инфраструктуры</w:t>
      </w:r>
      <w:r>
        <w:t xml:space="preserve">. </w:t>
      </w:r>
    </w:p>
    <w:p w:rsidR="00906F29" w:rsidRDefault="00906F29" w:rsidP="00906F29">
      <w:pPr>
        <w:ind w:firstLine="567"/>
      </w:pPr>
      <w:r>
        <w:t xml:space="preserve">Мониторинг Программы </w:t>
      </w:r>
      <w:proofErr w:type="spellStart"/>
      <w:r>
        <w:t>Чернавского</w:t>
      </w:r>
      <w:proofErr w:type="spellEnd"/>
      <w:r>
        <w:t xml:space="preserve"> сельского поселения предусматривает сопоставление и сравнение значений показателей во временном аспекте. Анализ </w:t>
      </w:r>
      <w:r>
        <w:lastRenderedPageBreak/>
        <w:t xml:space="preserve">проводится путем сопоставления показателя за отчетный период с аналогичным показателем за предыдущий (базовый) период. </w:t>
      </w:r>
    </w:p>
    <w:p w:rsidR="00906F29" w:rsidRDefault="00906F29" w:rsidP="00906F29">
      <w:pPr>
        <w:ind w:firstLine="567"/>
      </w:pPr>
      <w:r>
        <w:t xml:space="preserve">По ежегодным результатам мониторинга осуществляется своевременная корректировка Программы. Решение о корректировке Программы принимается администрацией </w:t>
      </w:r>
      <w:proofErr w:type="spellStart"/>
      <w:r>
        <w:t>Чернавского</w:t>
      </w:r>
      <w:proofErr w:type="spellEnd"/>
      <w:r>
        <w:t xml:space="preserve"> сельского поселения по итогам ежегодного рассмотрения отчета о ходе реализации Программы или по представлению Главы администрации </w:t>
      </w:r>
      <w:proofErr w:type="spellStart"/>
      <w:r>
        <w:t>Чернавского</w:t>
      </w:r>
      <w:proofErr w:type="spellEnd"/>
      <w:r>
        <w:t xml:space="preserve"> сельского поселения. 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Основные прогнозные показатели развития транспортной инфраструктуры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 на период 2018-2028 годов приведены в таблице 8.1.</w:t>
      </w: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tbl>
      <w:tblPr>
        <w:tblW w:w="485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630"/>
        <w:gridCol w:w="3639"/>
        <w:gridCol w:w="1362"/>
        <w:gridCol w:w="576"/>
        <w:gridCol w:w="576"/>
        <w:gridCol w:w="860"/>
        <w:gridCol w:w="576"/>
        <w:gridCol w:w="576"/>
        <w:gridCol w:w="596"/>
      </w:tblGrid>
      <w:tr w:rsidR="00906F29" w:rsidTr="00906F29">
        <w:trPr>
          <w:trHeight w:val="1134"/>
          <w:tblCellSpacing w:w="20" w:type="dxa"/>
        </w:trPr>
        <w:tc>
          <w:tcPr>
            <w:tcW w:w="27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 xml:space="preserve">№ 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Показатели</w:t>
            </w:r>
          </w:p>
        </w:tc>
        <w:tc>
          <w:tcPr>
            <w:tcW w:w="56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Единица измерения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jc w:val="center"/>
            </w:pPr>
            <w:r>
              <w:t>2018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jc w:val="center"/>
            </w:pPr>
            <w:r>
              <w:t>2019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jc w:val="center"/>
            </w:pPr>
            <w:r>
              <w:t>2020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jc w:val="center"/>
            </w:pPr>
            <w:r>
              <w:t>2021</w:t>
            </w:r>
          </w:p>
        </w:tc>
        <w:tc>
          <w:tcPr>
            <w:tcW w:w="29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jc w:val="center"/>
            </w:pPr>
            <w:r>
              <w:t>2022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C27ED6">
            <w:pPr>
              <w:jc w:val="center"/>
            </w:pPr>
            <w:r>
              <w:t>2023-2028</w:t>
            </w:r>
          </w:p>
        </w:tc>
      </w:tr>
      <w:tr w:rsidR="00906F29" w:rsidTr="00906F29">
        <w:trPr>
          <w:trHeight w:val="1134"/>
          <w:tblCellSpacing w:w="20" w:type="dxa"/>
        </w:trPr>
        <w:tc>
          <w:tcPr>
            <w:tcW w:w="27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1)</w:t>
            </w:r>
          </w:p>
        </w:tc>
        <w:tc>
          <w:tcPr>
            <w:tcW w:w="2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Ремонт и реконструкция автомобильных дорог общего пользования местного значения</w:t>
            </w:r>
          </w:p>
        </w:tc>
        <w:tc>
          <w:tcPr>
            <w:tcW w:w="56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км.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0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0,6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noWrap/>
            <w:textDirection w:val="btLr"/>
          </w:tcPr>
          <w:p w:rsidR="00906F29" w:rsidRDefault="00906F29">
            <w:pPr>
              <w:ind w:left="113" w:right="113"/>
            </w:pPr>
            <w:r>
              <w:t>0,9</w:t>
            </w:r>
          </w:p>
          <w:p w:rsidR="00906F29" w:rsidRDefault="00906F29">
            <w:pPr>
              <w:ind w:left="113" w:right="113"/>
            </w:pPr>
          </w:p>
          <w:p w:rsidR="00906F29" w:rsidRDefault="00906F29">
            <w:pPr>
              <w:ind w:left="113" w:right="113"/>
            </w:pP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noWrap/>
            <w:textDirection w:val="btLr"/>
            <w:hideMark/>
          </w:tcPr>
          <w:p w:rsidR="00906F29" w:rsidRDefault="00906F29">
            <w:pPr>
              <w:ind w:left="113" w:right="113"/>
            </w:pPr>
            <w:r>
              <w:t>0</w:t>
            </w:r>
          </w:p>
        </w:tc>
        <w:tc>
          <w:tcPr>
            <w:tcW w:w="29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noWrap/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1,9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1,3</w:t>
            </w:r>
          </w:p>
        </w:tc>
      </w:tr>
      <w:tr w:rsidR="00906F29" w:rsidTr="00906F29">
        <w:trPr>
          <w:cantSplit/>
          <w:trHeight w:val="1134"/>
          <w:tblCellSpacing w:w="20" w:type="dxa"/>
        </w:trPr>
        <w:tc>
          <w:tcPr>
            <w:tcW w:w="27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2)</w:t>
            </w:r>
          </w:p>
        </w:tc>
        <w:tc>
          <w:tcPr>
            <w:tcW w:w="2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56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%.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64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58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noWrap/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52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noWrap/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43</w:t>
            </w:r>
          </w:p>
        </w:tc>
        <w:tc>
          <w:tcPr>
            <w:tcW w:w="29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noWrap/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32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textDirection w:val="btLr"/>
            <w:hideMark/>
          </w:tcPr>
          <w:p w:rsidR="00906F29" w:rsidRDefault="00906F29">
            <w:pPr>
              <w:ind w:left="113" w:right="113"/>
              <w:jc w:val="center"/>
            </w:pPr>
            <w:r>
              <w:t>0</w:t>
            </w:r>
          </w:p>
        </w:tc>
      </w:tr>
      <w:tr w:rsidR="00906F29" w:rsidTr="00906F29">
        <w:trPr>
          <w:tblCellSpacing w:w="20" w:type="dxa"/>
        </w:trPr>
        <w:tc>
          <w:tcPr>
            <w:tcW w:w="27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3)</w:t>
            </w:r>
          </w:p>
        </w:tc>
        <w:tc>
          <w:tcPr>
            <w:tcW w:w="2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Доля ДТП, совершению которых сопутствовало наличие неудовлетворительных дорожных условий, в общем количестве ДТП</w:t>
            </w:r>
          </w:p>
        </w:tc>
        <w:tc>
          <w:tcPr>
            <w:tcW w:w="56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%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0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0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noWrap/>
            <w:hideMark/>
          </w:tcPr>
          <w:p w:rsidR="00906F29" w:rsidRDefault="00906F29">
            <w:pPr>
              <w:jc w:val="center"/>
            </w:pPr>
            <w:r>
              <w:t>0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noWrap/>
            <w:hideMark/>
          </w:tcPr>
          <w:p w:rsidR="00906F29" w:rsidRDefault="00906F29">
            <w:pPr>
              <w:jc w:val="center"/>
            </w:pPr>
            <w:r>
              <w:t>0</w:t>
            </w:r>
          </w:p>
        </w:tc>
        <w:tc>
          <w:tcPr>
            <w:tcW w:w="29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noWrap/>
            <w:hideMark/>
          </w:tcPr>
          <w:p w:rsidR="00906F29" w:rsidRDefault="00906F29">
            <w:pPr>
              <w:jc w:val="center"/>
            </w:pPr>
            <w:r>
              <w:t>0</w:t>
            </w:r>
          </w:p>
        </w:tc>
        <w:tc>
          <w:tcPr>
            <w:tcW w:w="28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</w:pPr>
            <w:r>
              <w:t>0</w:t>
            </w:r>
          </w:p>
        </w:tc>
      </w:tr>
    </w:tbl>
    <w:p w:rsidR="00906F29" w:rsidRDefault="00906F29" w:rsidP="00906F29">
      <w:pPr>
        <w:spacing w:after="120" w:line="276" w:lineRule="auto"/>
        <w:ind w:firstLine="567"/>
        <w:jc w:val="both"/>
        <w:rPr>
          <w:highlight w:val="yellow"/>
        </w:rPr>
      </w:pPr>
    </w:p>
    <w:p w:rsidR="00906F29" w:rsidRDefault="00906F29" w:rsidP="00906F29">
      <w:pPr>
        <w:ind w:firstLine="567"/>
        <w:jc w:val="both"/>
      </w:pPr>
    </w:p>
    <w:p w:rsidR="00906F29" w:rsidRDefault="00906F29" w:rsidP="00906F29">
      <w:pPr>
        <w:ind w:firstLine="567"/>
        <w:jc w:val="both"/>
      </w:pPr>
    </w:p>
    <w:p w:rsidR="00906F29" w:rsidRDefault="00906F29" w:rsidP="00906F29">
      <w:pPr>
        <w:ind w:firstLine="567"/>
        <w:jc w:val="both"/>
      </w:pPr>
    </w:p>
    <w:p w:rsidR="00906F29" w:rsidRDefault="00906F29" w:rsidP="00906F29">
      <w:pPr>
        <w:ind w:firstLine="567"/>
        <w:jc w:val="both"/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  <w:lang w:eastAsia="ru-RU"/>
        </w:rPr>
      </w:pPr>
    </w:p>
    <w:p w:rsidR="00906F29" w:rsidRDefault="00906F29" w:rsidP="00906F29">
      <w:pPr>
        <w:jc w:val="both"/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S0"/>
        <w:spacing w:after="120"/>
        <w:rPr>
          <w:rFonts w:ascii="Times New Roman" w:hAnsi="Times New Roman"/>
          <w:highlight w:val="yellow"/>
        </w:rPr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Целевые показатели развития транспортной инфраструктуры </w:t>
      </w:r>
      <w:proofErr w:type="spellStart"/>
      <w:r>
        <w:rPr>
          <w:rFonts w:ascii="Times New Roman" w:hAnsi="Times New Roman"/>
        </w:rPr>
        <w:t>Чернавского</w:t>
      </w:r>
      <w:proofErr w:type="spellEnd"/>
      <w:r>
        <w:rPr>
          <w:rFonts w:ascii="Times New Roman" w:hAnsi="Times New Roman"/>
        </w:rPr>
        <w:t xml:space="preserve"> сельского поселения представлены в таблице 8.2.</w:t>
      </w:r>
    </w:p>
    <w:p w:rsidR="00906F29" w:rsidRDefault="00906F29" w:rsidP="00906F29">
      <w:pPr>
        <w:pStyle w:val="S0"/>
        <w:spacing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8.2</w:t>
      </w:r>
    </w:p>
    <w:p w:rsidR="00906F29" w:rsidRDefault="00906F29" w:rsidP="00906F29">
      <w:pPr>
        <w:pStyle w:val="S0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Целевые показатели развития транспортной инфраструктуры</w:t>
      </w:r>
    </w:p>
    <w:tbl>
      <w:tblPr>
        <w:tblW w:w="9795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885"/>
        <w:gridCol w:w="3777"/>
        <w:gridCol w:w="1913"/>
        <w:gridCol w:w="1700"/>
        <w:gridCol w:w="1520"/>
      </w:tblGrid>
      <w:tr w:rsidR="00906F29" w:rsidTr="00906F29">
        <w:trPr>
          <w:tblCellSpacing w:w="20" w:type="dxa"/>
        </w:trPr>
        <w:tc>
          <w:tcPr>
            <w:tcW w:w="8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73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 xml:space="preserve">Наименование показателя </w:t>
            </w:r>
          </w:p>
        </w:tc>
        <w:tc>
          <w:tcPr>
            <w:tcW w:w="187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Единица измерения</w:t>
            </w:r>
          </w:p>
        </w:tc>
        <w:tc>
          <w:tcPr>
            <w:tcW w:w="16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Современное состояние</w:t>
            </w:r>
          </w:p>
        </w:tc>
        <w:tc>
          <w:tcPr>
            <w:tcW w:w="14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Расчетный срок</w:t>
            </w:r>
          </w:p>
        </w:tc>
      </w:tr>
      <w:tr w:rsidR="00906F29" w:rsidTr="00906F29">
        <w:trPr>
          <w:trHeight w:val="56"/>
          <w:tblCellSpacing w:w="20" w:type="dxa"/>
        </w:trPr>
        <w:tc>
          <w:tcPr>
            <w:tcW w:w="9715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НАСЕЛЕНИЕ</w:t>
            </w:r>
          </w:p>
        </w:tc>
      </w:tr>
      <w:tr w:rsidR="00906F29" w:rsidTr="00906F29">
        <w:trPr>
          <w:trHeight w:val="56"/>
          <w:tblCellSpacing w:w="20" w:type="dxa"/>
        </w:trPr>
        <w:tc>
          <w:tcPr>
            <w:tcW w:w="8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1</w:t>
            </w:r>
          </w:p>
        </w:tc>
        <w:tc>
          <w:tcPr>
            <w:tcW w:w="373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численность населения с учетом подчиненных административно-территориальных образований</w:t>
            </w:r>
          </w:p>
        </w:tc>
        <w:tc>
          <w:tcPr>
            <w:tcW w:w="187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чел.</w:t>
            </w:r>
          </w:p>
        </w:tc>
        <w:tc>
          <w:tcPr>
            <w:tcW w:w="16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727</w:t>
            </w:r>
          </w:p>
        </w:tc>
        <w:tc>
          <w:tcPr>
            <w:tcW w:w="14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621</w:t>
            </w:r>
          </w:p>
        </w:tc>
      </w:tr>
      <w:tr w:rsidR="00906F29" w:rsidTr="00906F29">
        <w:trPr>
          <w:trHeight w:val="255"/>
          <w:tblCellSpacing w:w="20" w:type="dxa"/>
        </w:trPr>
        <w:tc>
          <w:tcPr>
            <w:tcW w:w="9715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ТРАНСПОРТНАЯ ИНФРАСТРУКТУРА</w:t>
            </w:r>
          </w:p>
        </w:tc>
      </w:tr>
      <w:tr w:rsidR="00906F29" w:rsidTr="00906F29">
        <w:trPr>
          <w:trHeight w:val="255"/>
          <w:tblCellSpacing w:w="20" w:type="dxa"/>
        </w:trPr>
        <w:tc>
          <w:tcPr>
            <w:tcW w:w="8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2.1</w:t>
            </w:r>
          </w:p>
        </w:tc>
        <w:tc>
          <w:tcPr>
            <w:tcW w:w="373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Протяженность автомобильных дорог</w:t>
            </w:r>
          </w:p>
        </w:tc>
        <w:tc>
          <w:tcPr>
            <w:tcW w:w="187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км</w:t>
            </w:r>
          </w:p>
        </w:tc>
        <w:tc>
          <w:tcPr>
            <w:tcW w:w="16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1</w:t>
            </w:r>
            <w:r w:rsidR="00C27ED6">
              <w:t>4,466</w:t>
            </w:r>
          </w:p>
        </w:tc>
        <w:tc>
          <w:tcPr>
            <w:tcW w:w="14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C27ED6">
            <w:pPr>
              <w:spacing w:after="120"/>
              <w:jc w:val="center"/>
            </w:pPr>
            <w:r>
              <w:t>14,466</w:t>
            </w:r>
          </w:p>
        </w:tc>
      </w:tr>
      <w:tr w:rsidR="00906F29" w:rsidTr="00906F29">
        <w:trPr>
          <w:trHeight w:val="255"/>
          <w:tblCellSpacing w:w="20" w:type="dxa"/>
        </w:trPr>
        <w:tc>
          <w:tcPr>
            <w:tcW w:w="8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2.2</w:t>
            </w:r>
          </w:p>
        </w:tc>
        <w:tc>
          <w:tcPr>
            <w:tcW w:w="373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Из общей протяженности автомобильных дорог улицы с капитальным типом покрытия</w:t>
            </w:r>
          </w:p>
        </w:tc>
        <w:tc>
          <w:tcPr>
            <w:tcW w:w="187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км</w:t>
            </w:r>
          </w:p>
        </w:tc>
        <w:tc>
          <w:tcPr>
            <w:tcW w:w="16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C27ED6">
            <w:pPr>
              <w:spacing w:after="120"/>
              <w:jc w:val="center"/>
            </w:pPr>
            <w:r>
              <w:t>3,616</w:t>
            </w:r>
          </w:p>
        </w:tc>
        <w:tc>
          <w:tcPr>
            <w:tcW w:w="14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C27ED6">
            <w:pPr>
              <w:spacing w:after="120"/>
              <w:jc w:val="center"/>
            </w:pPr>
            <w:r>
              <w:t>3,616</w:t>
            </w:r>
          </w:p>
        </w:tc>
      </w:tr>
      <w:tr w:rsidR="00906F29" w:rsidTr="00906F29">
        <w:trPr>
          <w:trHeight w:val="255"/>
          <w:tblCellSpacing w:w="20" w:type="dxa"/>
        </w:trPr>
        <w:tc>
          <w:tcPr>
            <w:tcW w:w="8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2.3</w:t>
            </w:r>
          </w:p>
        </w:tc>
        <w:tc>
          <w:tcPr>
            <w:tcW w:w="373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Обеспеченность населения индивидуальными легковыми автомобилями (на 1000 жителей)</w:t>
            </w:r>
          </w:p>
        </w:tc>
        <w:tc>
          <w:tcPr>
            <w:tcW w:w="187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автомобилей</w:t>
            </w:r>
          </w:p>
        </w:tc>
        <w:tc>
          <w:tcPr>
            <w:tcW w:w="16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153</w:t>
            </w:r>
          </w:p>
        </w:tc>
        <w:tc>
          <w:tcPr>
            <w:tcW w:w="146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spacing w:after="120"/>
              <w:jc w:val="center"/>
            </w:pPr>
            <w:r>
              <w:t>306</w:t>
            </w:r>
          </w:p>
        </w:tc>
      </w:tr>
    </w:tbl>
    <w:p w:rsidR="00906F29" w:rsidRDefault="00906F29" w:rsidP="00906F29">
      <w:pPr>
        <w:autoSpaceDE w:val="0"/>
        <w:autoSpaceDN w:val="0"/>
        <w:ind w:firstLine="720"/>
        <w:jc w:val="both"/>
      </w:pPr>
    </w:p>
    <w:p w:rsidR="00906F29" w:rsidRDefault="00906F29" w:rsidP="00906F29">
      <w:pPr>
        <w:pStyle w:val="S0"/>
        <w:ind w:firstLine="0"/>
        <w:jc w:val="center"/>
        <w:rPr>
          <w:rFonts w:ascii="Times New Roman" w:hAnsi="Times New Roman"/>
        </w:rPr>
      </w:pPr>
    </w:p>
    <w:p w:rsidR="00906F29" w:rsidRDefault="00906F29" w:rsidP="00906F29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Целевые индикаторы Программы представлены в таблице 8.3</w:t>
      </w:r>
    </w:p>
    <w:p w:rsidR="00906F29" w:rsidRDefault="00906F29" w:rsidP="00906F29">
      <w:pPr>
        <w:pStyle w:val="S0"/>
        <w:spacing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8.3</w:t>
      </w:r>
    </w:p>
    <w:p w:rsidR="00906F29" w:rsidRDefault="00906F29" w:rsidP="00906F29">
      <w:pPr>
        <w:pStyle w:val="S0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Целевые индикаторы развития транспортной инфраструктуры</w:t>
      </w:r>
    </w:p>
    <w:p w:rsidR="00906F29" w:rsidRDefault="00906F29" w:rsidP="00906F29">
      <w:pPr>
        <w:ind w:firstLine="720"/>
        <w:jc w:val="both"/>
        <w:rPr>
          <w:sz w:val="22"/>
          <w:szCs w:val="22"/>
        </w:rPr>
      </w:pPr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650"/>
        <w:gridCol w:w="2249"/>
        <w:gridCol w:w="1438"/>
        <w:gridCol w:w="767"/>
        <w:gridCol w:w="767"/>
        <w:gridCol w:w="946"/>
        <w:gridCol w:w="946"/>
        <w:gridCol w:w="946"/>
        <w:gridCol w:w="972"/>
      </w:tblGrid>
      <w:tr w:rsidR="00906F29" w:rsidTr="00906F29">
        <w:trPr>
          <w:tblCellSpacing w:w="20" w:type="dxa"/>
        </w:trPr>
        <w:tc>
          <w:tcPr>
            <w:tcW w:w="544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906F29" w:rsidRDefault="00906F29">
            <w:pPr>
              <w:autoSpaceDE w:val="0"/>
              <w:autoSpaceDN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434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Наименование индикатора</w:t>
            </w:r>
          </w:p>
        </w:tc>
        <w:tc>
          <w:tcPr>
            <w:tcW w:w="1206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Единица измерения</w:t>
            </w:r>
          </w:p>
        </w:tc>
        <w:tc>
          <w:tcPr>
            <w:tcW w:w="5863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Показатели по годам</w:t>
            </w:r>
          </w:p>
        </w:tc>
      </w:tr>
      <w:tr w:rsidR="00906F29" w:rsidTr="00906F29">
        <w:trPr>
          <w:tblCellSpacing w:w="20" w:type="dxa"/>
        </w:trPr>
        <w:tc>
          <w:tcPr>
            <w:tcW w:w="0" w:type="auto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906F29" w:rsidRDefault="00906F29">
            <w:pPr>
              <w:rPr>
                <w:b/>
              </w:rPr>
            </w:pPr>
          </w:p>
        </w:tc>
        <w:tc>
          <w:tcPr>
            <w:tcW w:w="84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2018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2019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2020</w:t>
            </w:r>
          </w:p>
        </w:tc>
        <w:tc>
          <w:tcPr>
            <w:tcW w:w="8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2021</w:t>
            </w:r>
          </w:p>
        </w:tc>
        <w:tc>
          <w:tcPr>
            <w:tcW w:w="9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2022</w:t>
            </w:r>
          </w:p>
        </w:tc>
        <w:tc>
          <w:tcPr>
            <w:tcW w:w="148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2023-2028</w:t>
            </w:r>
          </w:p>
        </w:tc>
      </w:tr>
      <w:tr w:rsidR="00906F29" w:rsidTr="00906F29">
        <w:trPr>
          <w:tblCellSpacing w:w="20" w:type="dxa"/>
        </w:trPr>
        <w:tc>
          <w:tcPr>
            <w:tcW w:w="5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1.</w:t>
            </w:r>
          </w:p>
        </w:tc>
        <w:tc>
          <w:tcPr>
            <w:tcW w:w="24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2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км</w:t>
            </w:r>
          </w:p>
        </w:tc>
        <w:tc>
          <w:tcPr>
            <w:tcW w:w="84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C27ED6">
            <w:pPr>
              <w:autoSpaceDE w:val="0"/>
              <w:autoSpaceDN w:val="0"/>
              <w:jc w:val="center"/>
            </w:pPr>
            <w:r>
              <w:t>17</w:t>
            </w:r>
            <w:r w:rsidR="00906F29">
              <w:t>,1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</w:pPr>
            <w:r>
              <w:t>17,1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C27ED6">
            <w:pPr>
              <w:autoSpaceDE w:val="0"/>
              <w:autoSpaceDN w:val="0"/>
            </w:pPr>
            <w:r>
              <w:t>14,466</w:t>
            </w:r>
          </w:p>
        </w:tc>
        <w:tc>
          <w:tcPr>
            <w:tcW w:w="8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C27ED6">
            <w:pPr>
              <w:autoSpaceDE w:val="0"/>
              <w:autoSpaceDN w:val="0"/>
            </w:pPr>
            <w:r>
              <w:t>14,466</w:t>
            </w:r>
          </w:p>
        </w:tc>
        <w:tc>
          <w:tcPr>
            <w:tcW w:w="9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C27ED6">
            <w:pPr>
              <w:autoSpaceDE w:val="0"/>
              <w:autoSpaceDN w:val="0"/>
            </w:pPr>
            <w:r>
              <w:t>14,466</w:t>
            </w:r>
          </w:p>
        </w:tc>
        <w:tc>
          <w:tcPr>
            <w:tcW w:w="148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C27ED6">
            <w:pPr>
              <w:autoSpaceDE w:val="0"/>
              <w:autoSpaceDN w:val="0"/>
            </w:pPr>
            <w:r>
              <w:t>14,466</w:t>
            </w:r>
          </w:p>
        </w:tc>
      </w:tr>
      <w:tr w:rsidR="00906F29" w:rsidTr="00906F29">
        <w:trPr>
          <w:tblCellSpacing w:w="20" w:type="dxa"/>
        </w:trPr>
        <w:tc>
          <w:tcPr>
            <w:tcW w:w="5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2.</w:t>
            </w:r>
          </w:p>
        </w:tc>
        <w:tc>
          <w:tcPr>
            <w:tcW w:w="24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2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км</w:t>
            </w:r>
          </w:p>
        </w:tc>
        <w:tc>
          <w:tcPr>
            <w:tcW w:w="84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8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9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48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</w:tr>
      <w:tr w:rsidR="00906F29" w:rsidTr="00906F29">
        <w:trPr>
          <w:tblCellSpacing w:w="20" w:type="dxa"/>
        </w:trPr>
        <w:tc>
          <w:tcPr>
            <w:tcW w:w="5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3.</w:t>
            </w:r>
          </w:p>
        </w:tc>
        <w:tc>
          <w:tcPr>
            <w:tcW w:w="24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 xml:space="preserve">Прирост протяженности сети автомобильных дорог общего пользования местного значения в результате строительства </w:t>
            </w:r>
            <w:r>
              <w:lastRenderedPageBreak/>
              <w:t>новых автомобильных дорог</w:t>
            </w:r>
          </w:p>
        </w:tc>
        <w:tc>
          <w:tcPr>
            <w:tcW w:w="12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lastRenderedPageBreak/>
              <w:t>км</w:t>
            </w:r>
          </w:p>
        </w:tc>
        <w:tc>
          <w:tcPr>
            <w:tcW w:w="84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8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9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48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</w:tr>
      <w:tr w:rsidR="00906F29" w:rsidTr="00906F29">
        <w:trPr>
          <w:tblCellSpacing w:w="20" w:type="dxa"/>
        </w:trPr>
        <w:tc>
          <w:tcPr>
            <w:tcW w:w="5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lastRenderedPageBreak/>
              <w:t>4.</w:t>
            </w:r>
          </w:p>
        </w:tc>
        <w:tc>
          <w:tcPr>
            <w:tcW w:w="24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2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км</w:t>
            </w:r>
          </w:p>
        </w:tc>
        <w:tc>
          <w:tcPr>
            <w:tcW w:w="84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8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9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48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</w:tr>
      <w:tr w:rsidR="00906F29" w:rsidTr="00906F29">
        <w:trPr>
          <w:tblCellSpacing w:w="20" w:type="dxa"/>
        </w:trPr>
        <w:tc>
          <w:tcPr>
            <w:tcW w:w="5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5.</w:t>
            </w:r>
          </w:p>
        </w:tc>
        <w:tc>
          <w:tcPr>
            <w:tcW w:w="24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2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км</w:t>
            </w:r>
          </w:p>
        </w:tc>
        <w:tc>
          <w:tcPr>
            <w:tcW w:w="84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8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9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48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0</w:t>
            </w:r>
          </w:p>
        </w:tc>
      </w:tr>
      <w:tr w:rsidR="00906F29" w:rsidTr="00906F29">
        <w:trPr>
          <w:tblCellSpacing w:w="20" w:type="dxa"/>
        </w:trPr>
        <w:tc>
          <w:tcPr>
            <w:tcW w:w="5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6.</w:t>
            </w:r>
          </w:p>
        </w:tc>
        <w:tc>
          <w:tcPr>
            <w:tcW w:w="24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Общая протяженность автомобильных дорог общего пользования местного значения, соответствующих нормативным требованиям к транспортно-</w:t>
            </w:r>
            <w:r>
              <w:lastRenderedPageBreak/>
              <w:t>эксплуатационным показателям на 31 декабря отчетного года</w:t>
            </w:r>
          </w:p>
        </w:tc>
        <w:tc>
          <w:tcPr>
            <w:tcW w:w="12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lastRenderedPageBreak/>
              <w:t>км</w:t>
            </w:r>
          </w:p>
        </w:tc>
        <w:tc>
          <w:tcPr>
            <w:tcW w:w="84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6,1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7,1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8,2</w:t>
            </w:r>
          </w:p>
        </w:tc>
        <w:tc>
          <w:tcPr>
            <w:tcW w:w="8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9,8</w:t>
            </w:r>
          </w:p>
        </w:tc>
        <w:tc>
          <w:tcPr>
            <w:tcW w:w="9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11,7</w:t>
            </w:r>
          </w:p>
        </w:tc>
        <w:tc>
          <w:tcPr>
            <w:tcW w:w="148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C27ED6">
            <w:pPr>
              <w:autoSpaceDE w:val="0"/>
              <w:autoSpaceDN w:val="0"/>
              <w:jc w:val="center"/>
            </w:pPr>
            <w:r>
              <w:t>14,466</w:t>
            </w:r>
          </w:p>
        </w:tc>
      </w:tr>
      <w:tr w:rsidR="00906F29" w:rsidTr="00906F29">
        <w:trPr>
          <w:tblCellSpacing w:w="20" w:type="dxa"/>
        </w:trPr>
        <w:tc>
          <w:tcPr>
            <w:tcW w:w="5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lastRenderedPageBreak/>
              <w:t>7.</w:t>
            </w:r>
          </w:p>
        </w:tc>
        <w:tc>
          <w:tcPr>
            <w:tcW w:w="24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both"/>
            </w:pPr>
            <w: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2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%</w:t>
            </w:r>
          </w:p>
        </w:tc>
        <w:tc>
          <w:tcPr>
            <w:tcW w:w="84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36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42</w:t>
            </w:r>
          </w:p>
        </w:tc>
        <w:tc>
          <w:tcPr>
            <w:tcW w:w="7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48</w:t>
            </w:r>
          </w:p>
        </w:tc>
        <w:tc>
          <w:tcPr>
            <w:tcW w:w="85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57</w:t>
            </w:r>
          </w:p>
        </w:tc>
        <w:tc>
          <w:tcPr>
            <w:tcW w:w="9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68</w:t>
            </w:r>
          </w:p>
        </w:tc>
        <w:tc>
          <w:tcPr>
            <w:tcW w:w="148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906F29" w:rsidRDefault="00906F29">
            <w:pPr>
              <w:autoSpaceDE w:val="0"/>
              <w:autoSpaceDN w:val="0"/>
              <w:jc w:val="center"/>
            </w:pPr>
            <w:r>
              <w:t>100,0</w:t>
            </w:r>
          </w:p>
        </w:tc>
      </w:tr>
    </w:tbl>
    <w:p w:rsidR="00906F29" w:rsidRDefault="00906F29" w:rsidP="00906F29">
      <w:pPr>
        <w:jc w:val="both"/>
      </w:pPr>
    </w:p>
    <w:p w:rsidR="00906F29" w:rsidRDefault="00906F29" w:rsidP="00906F29">
      <w:pPr>
        <w:pStyle w:val="S0"/>
        <w:spacing w:line="240" w:lineRule="auto"/>
        <w:rPr>
          <w:rFonts w:ascii="Times New Roman" w:hAnsi="Times New Roman"/>
        </w:rPr>
      </w:pPr>
    </w:p>
    <w:p w:rsidR="00906F29" w:rsidRDefault="00906F29" w:rsidP="00906F29">
      <w:pPr>
        <w:pStyle w:val="S0"/>
        <w:spacing w:after="120"/>
        <w:rPr>
          <w:rFonts w:ascii="Times New Roman" w:hAnsi="Times New Roman"/>
          <w:highlight w:val="yellow"/>
        </w:rPr>
      </w:pPr>
    </w:p>
    <w:p w:rsidR="00906F29" w:rsidRDefault="00906F29" w:rsidP="00906F29">
      <w:pPr>
        <w:pStyle w:val="S0"/>
        <w:rPr>
          <w:rStyle w:val="30"/>
          <w:rFonts w:ascii="Times New Roman" w:eastAsiaTheme="minorHAnsi" w:hAnsi="Times New Roman"/>
          <w:iCs/>
          <w:sz w:val="28"/>
          <w:szCs w:val="28"/>
          <w:u w:val="single"/>
        </w:rPr>
      </w:pPr>
    </w:p>
    <w:p w:rsidR="00906F29" w:rsidRDefault="00906F29" w:rsidP="00906F29">
      <w:pPr>
        <w:pStyle w:val="2"/>
        <w:spacing w:before="240" w:after="240"/>
        <w:jc w:val="center"/>
        <w:rPr>
          <w:rStyle w:val="30"/>
          <w:b/>
          <w:bCs w:val="0"/>
          <w:szCs w:val="28"/>
          <w:u w:val="single"/>
        </w:rPr>
      </w:pPr>
      <w:bookmarkStart w:id="42" w:name="_Toc487613660"/>
      <w:r>
        <w:rPr>
          <w:rStyle w:val="30"/>
          <w:iCs/>
          <w:szCs w:val="28"/>
          <w:u w:val="single"/>
        </w:rPr>
        <w:t>9.</w:t>
      </w:r>
      <w:r>
        <w:rPr>
          <w:rStyle w:val="30"/>
          <w:iCs/>
          <w:szCs w:val="28"/>
          <w:u w:val="single"/>
        </w:rPr>
        <w:tab/>
      </w:r>
      <w:r>
        <w:rPr>
          <w:u w:val="single"/>
        </w:rPr>
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proofErr w:type="spellStart"/>
      <w:r>
        <w:rPr>
          <w:u w:val="single"/>
        </w:rPr>
        <w:t>Чернавского</w:t>
      </w:r>
      <w:proofErr w:type="spellEnd"/>
      <w:r>
        <w:rPr>
          <w:u w:val="single"/>
        </w:rPr>
        <w:t xml:space="preserve"> сельского поселения Панинского муниципального района</w:t>
      </w:r>
      <w:bookmarkEnd w:id="42"/>
    </w:p>
    <w:p w:rsidR="00906F29" w:rsidRDefault="00906F29" w:rsidP="00906F29">
      <w:pPr>
        <w:ind w:firstLine="360"/>
        <w:jc w:val="both"/>
      </w:pPr>
      <w: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</w:r>
      <w:proofErr w:type="spellStart"/>
      <w:r>
        <w:t>Чернавского</w:t>
      </w:r>
      <w:proofErr w:type="spellEnd"/>
      <w:r>
        <w:t xml:space="preserve"> сельского поселения осуществляет общий контроль за ходом реализации мероприятий Программы, а также организационные, методические, контрольные функции.</w:t>
      </w:r>
    </w:p>
    <w:p w:rsidR="00906F29" w:rsidRDefault="00906F29" w:rsidP="00906F29">
      <w:pPr>
        <w:pStyle w:val="S0"/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906F29" w:rsidRDefault="00906F29" w:rsidP="00906F29">
      <w:pPr>
        <w:pStyle w:val="S0"/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906F29" w:rsidRDefault="00906F29" w:rsidP="00906F29">
      <w:pPr>
        <w:pStyle w:val="S0"/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906F29" w:rsidRDefault="00906F29" w:rsidP="00906F29">
      <w:pPr>
        <w:pStyle w:val="S0"/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906F29" w:rsidRDefault="00906F29" w:rsidP="00906F29">
      <w:pPr>
        <w:spacing w:before="120"/>
        <w:ind w:firstLine="709"/>
        <w:jc w:val="both"/>
        <w:rPr>
          <w:rStyle w:val="aff4"/>
          <w:b w:val="0"/>
          <w:color w:val="000000"/>
        </w:rPr>
      </w:pPr>
    </w:p>
    <w:p w:rsidR="0057432C" w:rsidRDefault="0057432C"/>
    <w:sectPr w:rsidR="0057432C" w:rsidSect="005B1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6742"/>
    <w:multiLevelType w:val="hybridMultilevel"/>
    <w:tmpl w:val="4EE4D892"/>
    <w:lvl w:ilvl="0" w:tplc="FFFFFFFF">
      <w:start w:val="65535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2253CB"/>
    <w:multiLevelType w:val="hybridMultilevel"/>
    <w:tmpl w:val="68889030"/>
    <w:lvl w:ilvl="0" w:tplc="B0B214F8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5120011"/>
    <w:multiLevelType w:val="hybridMultilevel"/>
    <w:tmpl w:val="66C8902E"/>
    <w:lvl w:ilvl="0" w:tplc="FFFFFFFF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566FFA"/>
    <w:multiLevelType w:val="hybridMultilevel"/>
    <w:tmpl w:val="947AB26A"/>
    <w:lvl w:ilvl="0" w:tplc="AE3257EC">
      <w:start w:val="1"/>
      <w:numFmt w:val="bullet"/>
      <w:lvlText w:val="-"/>
      <w:lvlJc w:val="left"/>
      <w:pPr>
        <w:ind w:left="927" w:hanging="360"/>
      </w:pPr>
      <w:rPr>
        <w:rFonts w:ascii="Vrinda" w:hAnsi="Vrinda" w:cs="Times New Roman" w:hint="default"/>
      </w:rPr>
    </w:lvl>
    <w:lvl w:ilvl="1" w:tplc="006C98AE">
      <w:start w:val="2"/>
      <w:numFmt w:val="bullet"/>
      <w:lvlText w:val="·"/>
      <w:lvlJc w:val="left"/>
      <w:pPr>
        <w:ind w:left="1647" w:hanging="360"/>
      </w:pPr>
      <w:rPr>
        <w:rFonts w:ascii="Bookman Old Style" w:eastAsia="Times New Roman" w:hAnsi="Bookman Old Style" w:cs="Times New Roman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7683C64"/>
    <w:multiLevelType w:val="hybridMultilevel"/>
    <w:tmpl w:val="55F2A92C"/>
    <w:lvl w:ilvl="0" w:tplc="AB66E50C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2C1CB4"/>
    <w:multiLevelType w:val="hybridMultilevel"/>
    <w:tmpl w:val="ACE8F0CA"/>
    <w:lvl w:ilvl="0" w:tplc="AE3257EC">
      <w:start w:val="1"/>
      <w:numFmt w:val="bullet"/>
      <w:lvlText w:val="-"/>
      <w:lvlJc w:val="left"/>
      <w:pPr>
        <w:ind w:left="927" w:hanging="360"/>
      </w:pPr>
      <w:rPr>
        <w:rFonts w:ascii="Vrinda" w:hAnsi="Vrinda" w:cs="Times New Roman" w:hint="default"/>
      </w:rPr>
    </w:lvl>
    <w:lvl w:ilvl="1" w:tplc="AE3257EC">
      <w:start w:val="1"/>
      <w:numFmt w:val="bullet"/>
      <w:lvlText w:val="-"/>
      <w:lvlJc w:val="left"/>
      <w:pPr>
        <w:ind w:left="3054" w:hanging="360"/>
      </w:pPr>
      <w:rPr>
        <w:rFonts w:ascii="Vrinda" w:hAnsi="Vrinda" w:cs="Times New Roman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776233B6"/>
    <w:multiLevelType w:val="hybridMultilevel"/>
    <w:tmpl w:val="38881A58"/>
    <w:lvl w:ilvl="0" w:tplc="FFFFFFFF">
      <w:start w:val="65535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2"/>
  </w:num>
  <w:num w:numId="5">
    <w:abstractNumId w:val="5"/>
  </w:num>
  <w:num w:numId="6">
    <w:abstractNumId w:val="5"/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</w:num>
  <w:num w:numId="11">
    <w:abstractNumId w:val="0"/>
  </w:num>
  <w:num w:numId="12">
    <w:abstractNumId w:val="0"/>
  </w:num>
  <w:num w:numId="13">
    <w:abstractNumId w:val="6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characterSpacingControl w:val="doNotCompress"/>
  <w:compat/>
  <w:rsids>
    <w:rsidRoot w:val="00DB4072"/>
    <w:rsid w:val="00086AE9"/>
    <w:rsid w:val="00140766"/>
    <w:rsid w:val="00177592"/>
    <w:rsid w:val="001D49A8"/>
    <w:rsid w:val="001E3A7E"/>
    <w:rsid w:val="001F1009"/>
    <w:rsid w:val="00254479"/>
    <w:rsid w:val="002A5F4B"/>
    <w:rsid w:val="002B2A96"/>
    <w:rsid w:val="003B3112"/>
    <w:rsid w:val="004116A5"/>
    <w:rsid w:val="00447C8E"/>
    <w:rsid w:val="00465DD4"/>
    <w:rsid w:val="004B1BBE"/>
    <w:rsid w:val="004B6E06"/>
    <w:rsid w:val="004F5191"/>
    <w:rsid w:val="0057432C"/>
    <w:rsid w:val="005A7753"/>
    <w:rsid w:val="005B1F78"/>
    <w:rsid w:val="00636954"/>
    <w:rsid w:val="006878AB"/>
    <w:rsid w:val="006D0CA5"/>
    <w:rsid w:val="00702761"/>
    <w:rsid w:val="00801057"/>
    <w:rsid w:val="00896589"/>
    <w:rsid w:val="00906F29"/>
    <w:rsid w:val="00BA307C"/>
    <w:rsid w:val="00C27ED6"/>
    <w:rsid w:val="00CB2232"/>
    <w:rsid w:val="00CB61FC"/>
    <w:rsid w:val="00D429D6"/>
    <w:rsid w:val="00D517E9"/>
    <w:rsid w:val="00DB4072"/>
    <w:rsid w:val="00DC5B69"/>
    <w:rsid w:val="00E12A08"/>
    <w:rsid w:val="00E14E58"/>
    <w:rsid w:val="00E51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Classic 1" w:uiPriority="0"/>
    <w:lsdException w:name="Table Subtle 2" w:uiPriority="0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06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906F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semiHidden/>
    <w:unhideWhenUsed/>
    <w:qFormat/>
    <w:rsid w:val="00906F29"/>
    <w:pPr>
      <w:keepNext/>
      <w:ind w:firstLine="720"/>
      <w:jc w:val="both"/>
      <w:outlineLvl w:val="1"/>
    </w:pPr>
    <w:rPr>
      <w:b/>
      <w:sz w:val="28"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906F29"/>
    <w:pPr>
      <w:keepNext/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906F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906F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906F2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06F2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semiHidden/>
    <w:rsid w:val="00906F2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semiHidden/>
    <w:rsid w:val="00906F2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906F2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906F2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rsid w:val="00906F29"/>
    <w:rPr>
      <w:rFonts w:ascii="Arial" w:eastAsia="Times New Roman" w:hAnsi="Arial" w:cs="Arial"/>
      <w:lang w:eastAsia="ru-RU"/>
    </w:rPr>
  </w:style>
  <w:style w:type="character" w:styleId="a4">
    <w:name w:val="Hyperlink"/>
    <w:uiPriority w:val="99"/>
    <w:semiHidden/>
    <w:unhideWhenUsed/>
    <w:rsid w:val="00906F29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906F29"/>
    <w:rPr>
      <w:color w:val="800080" w:themeColor="followedHyperlink"/>
      <w:u w:val="single"/>
    </w:rPr>
  </w:style>
  <w:style w:type="paragraph" w:styleId="HTML">
    <w:name w:val="HTML Preformatted"/>
    <w:basedOn w:val="a0"/>
    <w:link w:val="HTML0"/>
    <w:uiPriority w:val="99"/>
    <w:semiHidden/>
    <w:unhideWhenUsed/>
    <w:rsid w:val="00906F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906F29"/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Обычный (веб) Знак"/>
    <w:link w:val="a7"/>
    <w:uiPriority w:val="99"/>
    <w:semiHidden/>
    <w:locked/>
    <w:rsid w:val="00906F29"/>
    <w:rPr>
      <w:sz w:val="24"/>
      <w:szCs w:val="24"/>
    </w:rPr>
  </w:style>
  <w:style w:type="paragraph" w:styleId="a7">
    <w:name w:val="Normal (Web)"/>
    <w:basedOn w:val="a0"/>
    <w:link w:val="a6"/>
    <w:uiPriority w:val="99"/>
    <w:semiHidden/>
    <w:unhideWhenUsed/>
    <w:rsid w:val="00906F29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21">
    <w:name w:val="toc 2"/>
    <w:basedOn w:val="a0"/>
    <w:next w:val="a0"/>
    <w:autoRedefine/>
    <w:uiPriority w:val="39"/>
    <w:semiHidden/>
    <w:unhideWhenUsed/>
    <w:rsid w:val="00906F29"/>
    <w:pPr>
      <w:tabs>
        <w:tab w:val="left" w:pos="567"/>
        <w:tab w:val="right" w:leader="dot" w:pos="9911"/>
      </w:tabs>
      <w:ind w:left="567" w:hanging="567"/>
    </w:pPr>
    <w:rPr>
      <w:b/>
      <w:noProof/>
    </w:rPr>
  </w:style>
  <w:style w:type="paragraph" w:styleId="a">
    <w:name w:val="footnote text"/>
    <w:basedOn w:val="a0"/>
    <w:link w:val="a8"/>
    <w:autoRedefine/>
    <w:uiPriority w:val="99"/>
    <w:semiHidden/>
    <w:unhideWhenUsed/>
    <w:rsid w:val="00906F29"/>
    <w:pPr>
      <w:numPr>
        <w:numId w:val="1"/>
      </w:numPr>
      <w:jc w:val="both"/>
    </w:pPr>
  </w:style>
  <w:style w:type="character" w:customStyle="1" w:styleId="a8">
    <w:name w:val="Текст сноски Знак"/>
    <w:basedOn w:val="a1"/>
    <w:link w:val="a"/>
    <w:uiPriority w:val="99"/>
    <w:semiHidden/>
    <w:rsid w:val="00906F29"/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aliases w:val="ВерхКолонтитул Знак1"/>
    <w:basedOn w:val="a1"/>
    <w:link w:val="aa"/>
    <w:semiHidden/>
    <w:locked/>
    <w:rsid w:val="00906F29"/>
    <w:rPr>
      <w:sz w:val="24"/>
      <w:szCs w:val="24"/>
    </w:rPr>
  </w:style>
  <w:style w:type="paragraph" w:styleId="aa">
    <w:name w:val="header"/>
    <w:aliases w:val="ВерхКолонтитул"/>
    <w:basedOn w:val="a0"/>
    <w:link w:val="a9"/>
    <w:semiHidden/>
    <w:unhideWhenUsed/>
    <w:rsid w:val="00906F2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Верхний колонтитул Знак1"/>
    <w:aliases w:val="ВерхКолонтитул Знак"/>
    <w:basedOn w:val="a1"/>
    <w:semiHidden/>
    <w:rsid w:val="00906F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semiHidden/>
    <w:unhideWhenUsed/>
    <w:rsid w:val="00906F2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906F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азвание объекта Знак"/>
    <w:aliases w:val="Знак Знак,Знак1 Знак"/>
    <w:link w:val="ae"/>
    <w:semiHidden/>
    <w:locked/>
    <w:rsid w:val="00906F29"/>
    <w:rPr>
      <w:b/>
      <w:bCs/>
    </w:rPr>
  </w:style>
  <w:style w:type="paragraph" w:styleId="ae">
    <w:name w:val="caption"/>
    <w:aliases w:val="Знак,Знак1"/>
    <w:basedOn w:val="a0"/>
    <w:next w:val="a0"/>
    <w:link w:val="ad"/>
    <w:semiHidden/>
    <w:unhideWhenUsed/>
    <w:qFormat/>
    <w:rsid w:val="00906F29"/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styleId="af">
    <w:name w:val="Title"/>
    <w:basedOn w:val="a0"/>
    <w:link w:val="af0"/>
    <w:uiPriority w:val="99"/>
    <w:qFormat/>
    <w:rsid w:val="00906F29"/>
    <w:pPr>
      <w:jc w:val="center"/>
    </w:pPr>
    <w:rPr>
      <w:b/>
      <w:sz w:val="28"/>
      <w:szCs w:val="20"/>
    </w:rPr>
  </w:style>
  <w:style w:type="character" w:customStyle="1" w:styleId="af0">
    <w:name w:val="Название Знак"/>
    <w:basedOn w:val="a1"/>
    <w:link w:val="af"/>
    <w:uiPriority w:val="99"/>
    <w:rsid w:val="00906F29"/>
    <w:rPr>
      <w:rFonts w:ascii="Times New Roman" w:eastAsia="Times New Roman" w:hAnsi="Times New Roman" w:cs="Times New Roman"/>
      <w:b/>
      <w:sz w:val="28"/>
      <w:szCs w:val="20"/>
    </w:rPr>
  </w:style>
  <w:style w:type="paragraph" w:styleId="af1">
    <w:name w:val="Body Text"/>
    <w:basedOn w:val="a0"/>
    <w:link w:val="af2"/>
    <w:uiPriority w:val="99"/>
    <w:semiHidden/>
    <w:unhideWhenUsed/>
    <w:rsid w:val="00906F29"/>
    <w:pPr>
      <w:jc w:val="both"/>
    </w:pPr>
    <w:rPr>
      <w:sz w:val="28"/>
      <w:szCs w:val="20"/>
    </w:rPr>
  </w:style>
  <w:style w:type="character" w:customStyle="1" w:styleId="af2">
    <w:name w:val="Основной текст Знак"/>
    <w:basedOn w:val="a1"/>
    <w:link w:val="af1"/>
    <w:uiPriority w:val="99"/>
    <w:semiHidden/>
    <w:rsid w:val="00906F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Body Text Indent"/>
    <w:basedOn w:val="a0"/>
    <w:link w:val="af4"/>
    <w:uiPriority w:val="99"/>
    <w:semiHidden/>
    <w:unhideWhenUsed/>
    <w:rsid w:val="00906F29"/>
    <w:pPr>
      <w:ind w:firstLine="720"/>
      <w:jc w:val="both"/>
    </w:pPr>
    <w:rPr>
      <w:sz w:val="28"/>
      <w:szCs w:val="20"/>
    </w:rPr>
  </w:style>
  <w:style w:type="character" w:customStyle="1" w:styleId="af4">
    <w:name w:val="Основной текст с отступом Знак"/>
    <w:basedOn w:val="a1"/>
    <w:link w:val="af3"/>
    <w:uiPriority w:val="99"/>
    <w:semiHidden/>
    <w:rsid w:val="00906F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906F29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906F2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0"/>
    <w:link w:val="32"/>
    <w:uiPriority w:val="99"/>
    <w:semiHidden/>
    <w:unhideWhenUsed/>
    <w:rsid w:val="00906F2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906F2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906F2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906F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uiPriority w:val="99"/>
    <w:semiHidden/>
    <w:unhideWhenUsed/>
    <w:rsid w:val="00906F2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906F2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Document Map"/>
    <w:basedOn w:val="a0"/>
    <w:link w:val="af6"/>
    <w:uiPriority w:val="99"/>
    <w:semiHidden/>
    <w:unhideWhenUsed/>
    <w:rsid w:val="00906F2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6">
    <w:name w:val="Схема документа Знак"/>
    <w:basedOn w:val="a1"/>
    <w:link w:val="af5"/>
    <w:uiPriority w:val="99"/>
    <w:semiHidden/>
    <w:rsid w:val="00906F2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Balloon Text"/>
    <w:basedOn w:val="a0"/>
    <w:link w:val="af8"/>
    <w:uiPriority w:val="99"/>
    <w:semiHidden/>
    <w:unhideWhenUsed/>
    <w:rsid w:val="00906F29"/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1"/>
    <w:link w:val="af7"/>
    <w:uiPriority w:val="99"/>
    <w:semiHidden/>
    <w:rsid w:val="00906F29"/>
    <w:rPr>
      <w:rFonts w:ascii="Tahoma" w:eastAsia="Times New Roman" w:hAnsi="Tahoma" w:cs="Times New Roman"/>
      <w:sz w:val="16"/>
      <w:szCs w:val="16"/>
    </w:rPr>
  </w:style>
  <w:style w:type="character" w:customStyle="1" w:styleId="af9">
    <w:name w:val="Без интервала Знак"/>
    <w:link w:val="afa"/>
    <w:uiPriority w:val="1"/>
    <w:locked/>
    <w:rsid w:val="00906F29"/>
    <w:rPr>
      <w:rFonts w:ascii="Calibri" w:hAnsi="Calibri" w:cs="Calibri"/>
      <w:sz w:val="24"/>
      <w:szCs w:val="32"/>
      <w:lang w:val="en-US" w:bidi="en-US"/>
    </w:rPr>
  </w:style>
  <w:style w:type="paragraph" w:styleId="afa">
    <w:name w:val="No Spacing"/>
    <w:basedOn w:val="a0"/>
    <w:link w:val="af9"/>
    <w:uiPriority w:val="1"/>
    <w:qFormat/>
    <w:rsid w:val="00906F29"/>
    <w:rPr>
      <w:rFonts w:ascii="Calibri" w:eastAsiaTheme="minorHAnsi" w:hAnsi="Calibri" w:cs="Calibri"/>
      <w:szCs w:val="32"/>
      <w:lang w:val="en-US" w:eastAsia="en-US" w:bidi="en-US"/>
    </w:rPr>
  </w:style>
  <w:style w:type="character" w:customStyle="1" w:styleId="afb">
    <w:name w:val="Абзац списка Знак"/>
    <w:link w:val="afc"/>
    <w:uiPriority w:val="34"/>
    <w:locked/>
    <w:rsid w:val="00906F29"/>
    <w:rPr>
      <w:sz w:val="24"/>
      <w:szCs w:val="24"/>
    </w:rPr>
  </w:style>
  <w:style w:type="paragraph" w:styleId="afc">
    <w:name w:val="List Paragraph"/>
    <w:basedOn w:val="a0"/>
    <w:link w:val="afb"/>
    <w:uiPriority w:val="34"/>
    <w:qFormat/>
    <w:rsid w:val="00906F29"/>
    <w:pPr>
      <w:spacing w:after="60"/>
      <w:ind w:left="720"/>
      <w:contextualSpacing/>
      <w:jc w:val="both"/>
    </w:pPr>
    <w:rPr>
      <w:rFonts w:asciiTheme="minorHAnsi" w:eastAsiaTheme="minorHAnsi" w:hAnsiTheme="minorHAnsi" w:cstheme="minorBidi"/>
    </w:rPr>
  </w:style>
  <w:style w:type="paragraph" w:styleId="afd">
    <w:name w:val="TOC Heading"/>
    <w:basedOn w:val="1"/>
    <w:next w:val="a0"/>
    <w:uiPriority w:val="39"/>
    <w:semiHidden/>
    <w:unhideWhenUsed/>
    <w:qFormat/>
    <w:rsid w:val="00906F2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ConsPlusTitle">
    <w:name w:val="ConsPlusTitle"/>
    <w:uiPriority w:val="99"/>
    <w:rsid w:val="00906F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906F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06F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06F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e">
    <w:name w:val="Обычный без отступа"/>
    <w:basedOn w:val="a0"/>
    <w:next w:val="a0"/>
    <w:uiPriority w:val="99"/>
    <w:rsid w:val="00906F29"/>
    <w:pPr>
      <w:jc w:val="both"/>
    </w:pPr>
    <w:rPr>
      <w:szCs w:val="20"/>
    </w:rPr>
  </w:style>
  <w:style w:type="paragraph" w:customStyle="1" w:styleId="12">
    <w:name w:val="Обычный1"/>
    <w:uiPriority w:val="99"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906F29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3">
    <w:name w:val="Маркированный список 1"/>
    <w:basedOn w:val="a0"/>
    <w:uiPriority w:val="99"/>
    <w:rsid w:val="00906F29"/>
    <w:pPr>
      <w:tabs>
        <w:tab w:val="num" w:pos="1080"/>
      </w:tabs>
      <w:spacing w:line="360" w:lineRule="auto"/>
      <w:ind w:left="1080" w:hanging="360"/>
      <w:jc w:val="both"/>
    </w:pPr>
    <w:rPr>
      <w:rFonts w:ascii="Arial" w:hAnsi="Arial" w:cs="Arial"/>
    </w:rPr>
  </w:style>
  <w:style w:type="paragraph" w:customStyle="1" w:styleId="xl65">
    <w:name w:val="xl65"/>
    <w:basedOn w:val="a0"/>
    <w:uiPriority w:val="99"/>
    <w:rsid w:val="00906F29"/>
    <w:pPr>
      <w:pBdr>
        <w:bottom w:val="single" w:sz="8" w:space="0" w:color="auto"/>
      </w:pBdr>
      <w:spacing w:before="100" w:beforeAutospacing="1" w:after="100" w:afterAutospacing="1"/>
      <w:ind w:firstLine="709"/>
      <w:jc w:val="center"/>
    </w:pPr>
    <w:rPr>
      <w:rFonts w:ascii="Times New Roman CYR" w:eastAsia="Arial Unicode MS" w:hAnsi="Times New Roman CYR" w:cs="Times New Roman CYR"/>
      <w:b/>
      <w:bCs/>
      <w:sz w:val="28"/>
    </w:rPr>
  </w:style>
  <w:style w:type="character" w:customStyle="1" w:styleId="aff">
    <w:name w:val="Основной текст_"/>
    <w:link w:val="14"/>
    <w:locked/>
    <w:rsid w:val="00906F29"/>
    <w:rPr>
      <w:shd w:val="clear" w:color="auto" w:fill="FFFFFF"/>
    </w:rPr>
  </w:style>
  <w:style w:type="paragraph" w:customStyle="1" w:styleId="14">
    <w:name w:val="Основной текст1"/>
    <w:basedOn w:val="a0"/>
    <w:link w:val="aff"/>
    <w:rsid w:val="00906F29"/>
    <w:pPr>
      <w:widowControl w:val="0"/>
      <w:shd w:val="clear" w:color="auto" w:fill="FFFFFF"/>
      <w:spacing w:before="240" w:after="240" w:line="27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3">
    <w:name w:val="style3"/>
    <w:basedOn w:val="a0"/>
    <w:uiPriority w:val="99"/>
    <w:rsid w:val="00906F29"/>
    <w:pPr>
      <w:spacing w:before="100" w:beforeAutospacing="1" w:after="100" w:afterAutospacing="1"/>
    </w:pPr>
  </w:style>
  <w:style w:type="paragraph" w:customStyle="1" w:styleId="style6">
    <w:name w:val="style6"/>
    <w:basedOn w:val="a0"/>
    <w:uiPriority w:val="99"/>
    <w:rsid w:val="00906F29"/>
    <w:pPr>
      <w:spacing w:before="100" w:beforeAutospacing="1" w:after="100" w:afterAutospacing="1"/>
    </w:pPr>
  </w:style>
  <w:style w:type="paragraph" w:customStyle="1" w:styleId="style1">
    <w:name w:val="style1"/>
    <w:basedOn w:val="a0"/>
    <w:uiPriority w:val="99"/>
    <w:rsid w:val="00906F29"/>
    <w:pPr>
      <w:spacing w:before="100" w:beforeAutospacing="1" w:after="100" w:afterAutospacing="1"/>
    </w:pPr>
  </w:style>
  <w:style w:type="paragraph" w:customStyle="1" w:styleId="aff0">
    <w:name w:val="Текст записки"/>
    <w:basedOn w:val="a0"/>
    <w:uiPriority w:val="99"/>
    <w:qFormat/>
    <w:rsid w:val="00906F29"/>
    <w:pPr>
      <w:autoSpaceDE w:val="0"/>
      <w:autoSpaceDN w:val="0"/>
      <w:adjustRightInd w:val="0"/>
      <w:spacing w:after="200" w:line="276" w:lineRule="auto"/>
      <w:ind w:firstLine="567"/>
      <w:jc w:val="both"/>
    </w:pPr>
    <w:rPr>
      <w:rFonts w:eastAsia="Calibri"/>
      <w:szCs w:val="28"/>
      <w:lang w:eastAsia="en-US"/>
    </w:rPr>
  </w:style>
  <w:style w:type="character" w:customStyle="1" w:styleId="aff1">
    <w:name w:val="+таб Знак"/>
    <w:link w:val="aff2"/>
    <w:locked/>
    <w:rsid w:val="00906F29"/>
    <w:rPr>
      <w:rFonts w:ascii="Bookman Old Style" w:hAnsi="Bookman Old Style"/>
    </w:rPr>
  </w:style>
  <w:style w:type="paragraph" w:customStyle="1" w:styleId="aff2">
    <w:name w:val="+таб"/>
    <w:basedOn w:val="a0"/>
    <w:link w:val="aff1"/>
    <w:qFormat/>
    <w:rsid w:val="00906F29"/>
    <w:pPr>
      <w:jc w:val="center"/>
    </w:pPr>
    <w:rPr>
      <w:rFonts w:ascii="Bookman Old Style" w:eastAsiaTheme="minorHAnsi" w:hAnsi="Bookman Old Style" w:cstheme="minorBidi"/>
      <w:sz w:val="22"/>
      <w:szCs w:val="22"/>
      <w:lang w:eastAsia="en-US"/>
    </w:rPr>
  </w:style>
  <w:style w:type="character" w:customStyle="1" w:styleId="S">
    <w:name w:val="S_Обычный Знак"/>
    <w:link w:val="S0"/>
    <w:locked/>
    <w:rsid w:val="00906F29"/>
    <w:rPr>
      <w:rFonts w:ascii="Bookman Old Style" w:hAnsi="Bookman Old Style"/>
      <w:sz w:val="24"/>
      <w:szCs w:val="24"/>
    </w:rPr>
  </w:style>
  <w:style w:type="paragraph" w:customStyle="1" w:styleId="S0">
    <w:name w:val="S_Обычный"/>
    <w:basedOn w:val="a0"/>
    <w:link w:val="S"/>
    <w:qFormat/>
    <w:rsid w:val="00906F29"/>
    <w:pPr>
      <w:spacing w:line="276" w:lineRule="auto"/>
      <w:ind w:firstLine="567"/>
      <w:jc w:val="both"/>
    </w:pPr>
    <w:rPr>
      <w:rFonts w:ascii="Bookman Old Style" w:eastAsiaTheme="minorHAnsi" w:hAnsi="Bookman Old Style" w:cstheme="minorBidi"/>
      <w:lang w:eastAsia="en-US"/>
    </w:rPr>
  </w:style>
  <w:style w:type="paragraph" w:customStyle="1" w:styleId="Standard">
    <w:name w:val="Standard"/>
    <w:uiPriority w:val="99"/>
    <w:rsid w:val="00906F2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apple-converted-space">
    <w:name w:val="apple-converted-space"/>
    <w:rsid w:val="00906F29"/>
  </w:style>
  <w:style w:type="table" w:styleId="15">
    <w:name w:val="Table Simple 1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imple 2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3">
    <w:name w:val="Table Grid"/>
    <w:basedOn w:val="a2"/>
    <w:uiPriority w:val="59"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Strong"/>
    <w:basedOn w:val="a1"/>
    <w:qFormat/>
    <w:rsid w:val="00906F2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Classic 1" w:uiPriority="0"/>
    <w:lsdException w:name="Table Subtle 2" w:uiPriority="0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06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906F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semiHidden/>
    <w:unhideWhenUsed/>
    <w:qFormat/>
    <w:rsid w:val="00906F29"/>
    <w:pPr>
      <w:keepNext/>
      <w:ind w:firstLine="720"/>
      <w:jc w:val="both"/>
      <w:outlineLvl w:val="1"/>
    </w:pPr>
    <w:rPr>
      <w:b/>
      <w:sz w:val="28"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906F29"/>
    <w:pPr>
      <w:keepNext/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906F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906F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906F2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06F2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semiHidden/>
    <w:rsid w:val="00906F2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semiHidden/>
    <w:rsid w:val="00906F2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906F2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906F2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rsid w:val="00906F29"/>
    <w:rPr>
      <w:rFonts w:ascii="Arial" w:eastAsia="Times New Roman" w:hAnsi="Arial" w:cs="Arial"/>
      <w:lang w:eastAsia="ru-RU"/>
    </w:rPr>
  </w:style>
  <w:style w:type="character" w:styleId="a4">
    <w:name w:val="Hyperlink"/>
    <w:uiPriority w:val="99"/>
    <w:semiHidden/>
    <w:unhideWhenUsed/>
    <w:rsid w:val="00906F29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906F29"/>
    <w:rPr>
      <w:color w:val="800080" w:themeColor="followedHyperlink"/>
      <w:u w:val="single"/>
    </w:rPr>
  </w:style>
  <w:style w:type="paragraph" w:styleId="HTML">
    <w:name w:val="HTML Preformatted"/>
    <w:basedOn w:val="a0"/>
    <w:link w:val="HTML0"/>
    <w:uiPriority w:val="99"/>
    <w:semiHidden/>
    <w:unhideWhenUsed/>
    <w:rsid w:val="00906F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906F29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6">
    <w:name w:val="Обычный (веб) Знак"/>
    <w:link w:val="a7"/>
    <w:uiPriority w:val="99"/>
    <w:semiHidden/>
    <w:locked/>
    <w:rsid w:val="00906F29"/>
    <w:rPr>
      <w:sz w:val="24"/>
      <w:szCs w:val="24"/>
    </w:rPr>
  </w:style>
  <w:style w:type="paragraph" w:styleId="a7">
    <w:name w:val="Normal (Web)"/>
    <w:basedOn w:val="a0"/>
    <w:link w:val="a6"/>
    <w:uiPriority w:val="99"/>
    <w:semiHidden/>
    <w:unhideWhenUsed/>
    <w:rsid w:val="00906F29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21">
    <w:name w:val="toc 2"/>
    <w:basedOn w:val="a0"/>
    <w:next w:val="a0"/>
    <w:autoRedefine/>
    <w:uiPriority w:val="39"/>
    <w:semiHidden/>
    <w:unhideWhenUsed/>
    <w:rsid w:val="00906F29"/>
    <w:pPr>
      <w:tabs>
        <w:tab w:val="left" w:pos="567"/>
        <w:tab w:val="right" w:leader="dot" w:pos="9911"/>
      </w:tabs>
      <w:ind w:left="567" w:hanging="567"/>
    </w:pPr>
    <w:rPr>
      <w:b/>
      <w:noProof/>
    </w:rPr>
  </w:style>
  <w:style w:type="paragraph" w:styleId="a">
    <w:name w:val="footnote text"/>
    <w:basedOn w:val="a0"/>
    <w:link w:val="a8"/>
    <w:autoRedefine/>
    <w:uiPriority w:val="99"/>
    <w:semiHidden/>
    <w:unhideWhenUsed/>
    <w:rsid w:val="00906F29"/>
    <w:pPr>
      <w:numPr>
        <w:numId w:val="1"/>
      </w:numPr>
      <w:jc w:val="both"/>
    </w:pPr>
    <w:rPr>
      <w:lang w:val="x-none" w:eastAsia="x-none"/>
    </w:rPr>
  </w:style>
  <w:style w:type="character" w:customStyle="1" w:styleId="a8">
    <w:name w:val="Текст сноски Знак"/>
    <w:basedOn w:val="a1"/>
    <w:link w:val="a"/>
    <w:uiPriority w:val="99"/>
    <w:semiHidden/>
    <w:rsid w:val="00906F2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Верхний колонтитул Знак"/>
    <w:aliases w:val="ВерхКолонтитул Знак1"/>
    <w:basedOn w:val="a1"/>
    <w:link w:val="aa"/>
    <w:semiHidden/>
    <w:locked/>
    <w:rsid w:val="00906F29"/>
    <w:rPr>
      <w:sz w:val="24"/>
      <w:szCs w:val="24"/>
    </w:rPr>
  </w:style>
  <w:style w:type="paragraph" w:styleId="aa">
    <w:name w:val="header"/>
    <w:aliases w:val="ВерхКолонтитул"/>
    <w:basedOn w:val="a0"/>
    <w:link w:val="a9"/>
    <w:semiHidden/>
    <w:unhideWhenUsed/>
    <w:rsid w:val="00906F2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Верхний колонтитул Знак1"/>
    <w:aliases w:val="ВерхКолонтитул Знак"/>
    <w:basedOn w:val="a1"/>
    <w:semiHidden/>
    <w:rsid w:val="00906F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semiHidden/>
    <w:unhideWhenUsed/>
    <w:rsid w:val="00906F2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906F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азвание объекта Знак"/>
    <w:aliases w:val="Знак Знак,Знак1 Знак"/>
    <w:link w:val="ae"/>
    <w:semiHidden/>
    <w:locked/>
    <w:rsid w:val="00906F29"/>
    <w:rPr>
      <w:b/>
      <w:bCs/>
    </w:rPr>
  </w:style>
  <w:style w:type="paragraph" w:styleId="ae">
    <w:name w:val="caption"/>
    <w:aliases w:val="Знак,Знак1"/>
    <w:basedOn w:val="a0"/>
    <w:next w:val="a0"/>
    <w:link w:val="ad"/>
    <w:semiHidden/>
    <w:unhideWhenUsed/>
    <w:qFormat/>
    <w:rsid w:val="00906F29"/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styleId="af">
    <w:name w:val="Title"/>
    <w:basedOn w:val="a0"/>
    <w:link w:val="af0"/>
    <w:uiPriority w:val="99"/>
    <w:qFormat/>
    <w:rsid w:val="00906F29"/>
    <w:pPr>
      <w:jc w:val="center"/>
    </w:pPr>
    <w:rPr>
      <w:b/>
      <w:sz w:val="28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99"/>
    <w:rsid w:val="00906F29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1">
    <w:name w:val="Body Text"/>
    <w:basedOn w:val="a0"/>
    <w:link w:val="af2"/>
    <w:uiPriority w:val="99"/>
    <w:semiHidden/>
    <w:unhideWhenUsed/>
    <w:rsid w:val="00906F29"/>
    <w:pPr>
      <w:jc w:val="both"/>
    </w:pPr>
    <w:rPr>
      <w:sz w:val="28"/>
      <w:szCs w:val="20"/>
    </w:rPr>
  </w:style>
  <w:style w:type="character" w:customStyle="1" w:styleId="af2">
    <w:name w:val="Основной текст Знак"/>
    <w:basedOn w:val="a1"/>
    <w:link w:val="af1"/>
    <w:uiPriority w:val="99"/>
    <w:semiHidden/>
    <w:rsid w:val="00906F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Body Text Indent"/>
    <w:basedOn w:val="a0"/>
    <w:link w:val="af4"/>
    <w:uiPriority w:val="99"/>
    <w:semiHidden/>
    <w:unhideWhenUsed/>
    <w:rsid w:val="00906F29"/>
    <w:pPr>
      <w:ind w:firstLine="720"/>
      <w:jc w:val="both"/>
    </w:pPr>
    <w:rPr>
      <w:sz w:val="28"/>
      <w:szCs w:val="20"/>
    </w:rPr>
  </w:style>
  <w:style w:type="character" w:customStyle="1" w:styleId="af4">
    <w:name w:val="Основной текст с отступом Знак"/>
    <w:basedOn w:val="a1"/>
    <w:link w:val="af3"/>
    <w:uiPriority w:val="99"/>
    <w:semiHidden/>
    <w:rsid w:val="00906F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906F29"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906F2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0"/>
    <w:link w:val="32"/>
    <w:uiPriority w:val="99"/>
    <w:semiHidden/>
    <w:unhideWhenUsed/>
    <w:rsid w:val="00906F2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906F2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906F2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906F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uiPriority w:val="99"/>
    <w:semiHidden/>
    <w:unhideWhenUsed/>
    <w:rsid w:val="00906F2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906F2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Document Map"/>
    <w:basedOn w:val="a0"/>
    <w:link w:val="af6"/>
    <w:uiPriority w:val="99"/>
    <w:semiHidden/>
    <w:unhideWhenUsed/>
    <w:rsid w:val="00906F2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6">
    <w:name w:val="Схема документа Знак"/>
    <w:basedOn w:val="a1"/>
    <w:link w:val="af5"/>
    <w:uiPriority w:val="99"/>
    <w:semiHidden/>
    <w:rsid w:val="00906F2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Balloon Text"/>
    <w:basedOn w:val="a0"/>
    <w:link w:val="af8"/>
    <w:uiPriority w:val="99"/>
    <w:semiHidden/>
    <w:unhideWhenUsed/>
    <w:rsid w:val="00906F2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1"/>
    <w:link w:val="af7"/>
    <w:uiPriority w:val="99"/>
    <w:semiHidden/>
    <w:rsid w:val="00906F29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9">
    <w:name w:val="Без интервала Знак"/>
    <w:link w:val="afa"/>
    <w:uiPriority w:val="1"/>
    <w:locked/>
    <w:rsid w:val="00906F29"/>
    <w:rPr>
      <w:rFonts w:ascii="Calibri" w:hAnsi="Calibri" w:cs="Calibri"/>
      <w:sz w:val="24"/>
      <w:szCs w:val="32"/>
      <w:lang w:val="en-US" w:bidi="en-US"/>
    </w:rPr>
  </w:style>
  <w:style w:type="paragraph" w:styleId="afa">
    <w:name w:val="No Spacing"/>
    <w:basedOn w:val="a0"/>
    <w:link w:val="af9"/>
    <w:uiPriority w:val="1"/>
    <w:qFormat/>
    <w:rsid w:val="00906F29"/>
    <w:rPr>
      <w:rFonts w:ascii="Calibri" w:eastAsiaTheme="minorHAnsi" w:hAnsi="Calibri" w:cs="Calibri"/>
      <w:szCs w:val="32"/>
      <w:lang w:val="en-US" w:eastAsia="en-US" w:bidi="en-US"/>
    </w:rPr>
  </w:style>
  <w:style w:type="character" w:customStyle="1" w:styleId="afb">
    <w:name w:val="Абзац списка Знак"/>
    <w:link w:val="afc"/>
    <w:uiPriority w:val="34"/>
    <w:locked/>
    <w:rsid w:val="00906F29"/>
    <w:rPr>
      <w:sz w:val="24"/>
      <w:szCs w:val="24"/>
      <w:lang w:val="x-none" w:eastAsia="x-none"/>
    </w:rPr>
  </w:style>
  <w:style w:type="paragraph" w:styleId="afc">
    <w:name w:val="List Paragraph"/>
    <w:basedOn w:val="a0"/>
    <w:link w:val="afb"/>
    <w:uiPriority w:val="34"/>
    <w:qFormat/>
    <w:rsid w:val="00906F29"/>
    <w:pPr>
      <w:spacing w:after="60"/>
      <w:ind w:left="720"/>
      <w:contextualSpacing/>
      <w:jc w:val="both"/>
    </w:pPr>
    <w:rPr>
      <w:rFonts w:asciiTheme="minorHAnsi" w:eastAsiaTheme="minorHAnsi" w:hAnsiTheme="minorHAnsi" w:cstheme="minorBidi"/>
      <w:lang w:val="x-none" w:eastAsia="x-none"/>
    </w:rPr>
  </w:style>
  <w:style w:type="paragraph" w:styleId="afd">
    <w:name w:val="TOC Heading"/>
    <w:basedOn w:val="1"/>
    <w:next w:val="a0"/>
    <w:uiPriority w:val="39"/>
    <w:semiHidden/>
    <w:unhideWhenUsed/>
    <w:qFormat/>
    <w:rsid w:val="00906F2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ConsPlusTitle">
    <w:name w:val="ConsPlusTitle"/>
    <w:uiPriority w:val="99"/>
    <w:rsid w:val="00906F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906F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06F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06F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e">
    <w:name w:val="Обычный без отступа"/>
    <w:basedOn w:val="a0"/>
    <w:next w:val="a0"/>
    <w:uiPriority w:val="99"/>
    <w:rsid w:val="00906F29"/>
    <w:pPr>
      <w:jc w:val="both"/>
    </w:pPr>
    <w:rPr>
      <w:szCs w:val="20"/>
    </w:rPr>
  </w:style>
  <w:style w:type="paragraph" w:customStyle="1" w:styleId="Normal">
    <w:name w:val="Normal"/>
    <w:uiPriority w:val="99"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906F29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2">
    <w:name w:val="Маркированный список 1"/>
    <w:basedOn w:val="a0"/>
    <w:uiPriority w:val="99"/>
    <w:rsid w:val="00906F29"/>
    <w:pPr>
      <w:tabs>
        <w:tab w:val="num" w:pos="1080"/>
      </w:tabs>
      <w:spacing w:line="360" w:lineRule="auto"/>
      <w:ind w:left="1080" w:hanging="360"/>
      <w:jc w:val="both"/>
    </w:pPr>
    <w:rPr>
      <w:rFonts w:ascii="Arial" w:hAnsi="Arial" w:cs="Arial"/>
    </w:rPr>
  </w:style>
  <w:style w:type="paragraph" w:customStyle="1" w:styleId="xl65">
    <w:name w:val="xl65"/>
    <w:basedOn w:val="a0"/>
    <w:uiPriority w:val="99"/>
    <w:rsid w:val="00906F29"/>
    <w:pPr>
      <w:pBdr>
        <w:bottom w:val="single" w:sz="8" w:space="0" w:color="auto"/>
      </w:pBdr>
      <w:spacing w:before="100" w:beforeAutospacing="1" w:after="100" w:afterAutospacing="1"/>
      <w:ind w:firstLine="709"/>
      <w:jc w:val="center"/>
    </w:pPr>
    <w:rPr>
      <w:rFonts w:ascii="Times New Roman CYR" w:eastAsia="Arial Unicode MS" w:hAnsi="Times New Roman CYR" w:cs="Times New Roman CYR"/>
      <w:b/>
      <w:bCs/>
      <w:sz w:val="28"/>
    </w:rPr>
  </w:style>
  <w:style w:type="character" w:customStyle="1" w:styleId="aff">
    <w:name w:val="Основной текст_"/>
    <w:link w:val="13"/>
    <w:locked/>
    <w:rsid w:val="00906F29"/>
    <w:rPr>
      <w:shd w:val="clear" w:color="auto" w:fill="FFFFFF"/>
    </w:rPr>
  </w:style>
  <w:style w:type="paragraph" w:customStyle="1" w:styleId="13">
    <w:name w:val="Основной текст1"/>
    <w:basedOn w:val="a0"/>
    <w:link w:val="aff"/>
    <w:rsid w:val="00906F29"/>
    <w:pPr>
      <w:widowControl w:val="0"/>
      <w:shd w:val="clear" w:color="auto" w:fill="FFFFFF"/>
      <w:spacing w:before="240" w:after="240" w:line="27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3">
    <w:name w:val="style3"/>
    <w:basedOn w:val="a0"/>
    <w:uiPriority w:val="99"/>
    <w:rsid w:val="00906F29"/>
    <w:pPr>
      <w:spacing w:before="100" w:beforeAutospacing="1" w:after="100" w:afterAutospacing="1"/>
    </w:pPr>
  </w:style>
  <w:style w:type="paragraph" w:customStyle="1" w:styleId="style6">
    <w:name w:val="style6"/>
    <w:basedOn w:val="a0"/>
    <w:uiPriority w:val="99"/>
    <w:rsid w:val="00906F29"/>
    <w:pPr>
      <w:spacing w:before="100" w:beforeAutospacing="1" w:after="100" w:afterAutospacing="1"/>
    </w:pPr>
  </w:style>
  <w:style w:type="paragraph" w:customStyle="1" w:styleId="style1">
    <w:name w:val="style1"/>
    <w:basedOn w:val="a0"/>
    <w:uiPriority w:val="99"/>
    <w:rsid w:val="00906F29"/>
    <w:pPr>
      <w:spacing w:before="100" w:beforeAutospacing="1" w:after="100" w:afterAutospacing="1"/>
    </w:pPr>
  </w:style>
  <w:style w:type="paragraph" w:customStyle="1" w:styleId="aff0">
    <w:name w:val="Текст записки"/>
    <w:basedOn w:val="a0"/>
    <w:uiPriority w:val="99"/>
    <w:qFormat/>
    <w:rsid w:val="00906F29"/>
    <w:pPr>
      <w:autoSpaceDE w:val="0"/>
      <w:autoSpaceDN w:val="0"/>
      <w:adjustRightInd w:val="0"/>
      <w:spacing w:after="200" w:line="276" w:lineRule="auto"/>
      <w:ind w:firstLine="567"/>
      <w:jc w:val="both"/>
    </w:pPr>
    <w:rPr>
      <w:rFonts w:eastAsia="Calibri"/>
      <w:szCs w:val="28"/>
      <w:lang w:eastAsia="en-US"/>
    </w:rPr>
  </w:style>
  <w:style w:type="character" w:customStyle="1" w:styleId="aff1">
    <w:name w:val="+таб Знак"/>
    <w:link w:val="aff2"/>
    <w:locked/>
    <w:rsid w:val="00906F29"/>
    <w:rPr>
      <w:rFonts w:ascii="Bookman Old Style" w:hAnsi="Bookman Old Style"/>
    </w:rPr>
  </w:style>
  <w:style w:type="paragraph" w:customStyle="1" w:styleId="aff2">
    <w:name w:val="+таб"/>
    <w:basedOn w:val="a0"/>
    <w:link w:val="aff1"/>
    <w:qFormat/>
    <w:rsid w:val="00906F29"/>
    <w:pPr>
      <w:jc w:val="center"/>
    </w:pPr>
    <w:rPr>
      <w:rFonts w:ascii="Bookman Old Style" w:eastAsiaTheme="minorHAnsi" w:hAnsi="Bookman Old Style" w:cstheme="minorBidi"/>
      <w:sz w:val="22"/>
      <w:szCs w:val="22"/>
      <w:lang w:eastAsia="en-US"/>
    </w:rPr>
  </w:style>
  <w:style w:type="character" w:customStyle="1" w:styleId="S">
    <w:name w:val="S_Обычный Знак"/>
    <w:link w:val="S0"/>
    <w:locked/>
    <w:rsid w:val="00906F29"/>
    <w:rPr>
      <w:rFonts w:ascii="Bookman Old Style" w:hAnsi="Bookman Old Style"/>
      <w:sz w:val="24"/>
      <w:szCs w:val="24"/>
    </w:rPr>
  </w:style>
  <w:style w:type="paragraph" w:customStyle="1" w:styleId="S0">
    <w:name w:val="S_Обычный"/>
    <w:basedOn w:val="a0"/>
    <w:link w:val="S"/>
    <w:qFormat/>
    <w:rsid w:val="00906F29"/>
    <w:pPr>
      <w:spacing w:line="276" w:lineRule="auto"/>
      <w:ind w:firstLine="567"/>
      <w:jc w:val="both"/>
    </w:pPr>
    <w:rPr>
      <w:rFonts w:ascii="Bookman Old Style" w:eastAsiaTheme="minorHAnsi" w:hAnsi="Bookman Old Style" w:cstheme="minorBidi"/>
      <w:lang w:eastAsia="en-US"/>
    </w:rPr>
  </w:style>
  <w:style w:type="paragraph" w:customStyle="1" w:styleId="Standard">
    <w:name w:val="Standard"/>
    <w:uiPriority w:val="99"/>
    <w:rsid w:val="00906F2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apple-converted-space">
    <w:name w:val="apple-converted-space"/>
    <w:rsid w:val="00906F29"/>
  </w:style>
  <w:style w:type="table" w:styleId="14">
    <w:name w:val="Table Simple 1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imple 2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unhideWhenUsed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3">
    <w:name w:val="Table Grid"/>
    <w:basedOn w:val="a2"/>
    <w:uiPriority w:val="59"/>
    <w:rsid w:val="00906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Strong"/>
    <w:basedOn w:val="a1"/>
    <w:qFormat/>
    <w:rsid w:val="00906F2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13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18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26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9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4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42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47" Type="http://schemas.microsoft.com/office/2007/relationships/stylesWithEffects" Target="stylesWithEffects.xml"/><Relationship Id="rId7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12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17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25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3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8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20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29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41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11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24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2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7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40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23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28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6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10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19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1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44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14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22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27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0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35" Type="http://schemas.openxmlformats.org/officeDocument/2006/relationships/hyperlink" Target="file:///C:\Documents%20and%20Settings\Admin\&#1056;&#1072;&#1073;&#1086;&#1095;&#1080;&#1081;%20&#1089;&#1090;&#1086;&#1083;\&#1056;&#1077;&#1096;&#1077;&#1085;&#1080;&#1103;,%20&#1055;&#1086;&#1089;&#1090;&#1072;&#1085;&#1086;&#1074;&#1083;&#1077;&#1085;&#1080;&#1103;,%20&#1088;&#1072;&#1089;&#1087;&#1086;&#1088;&#1103;&#1078;&#1077;&#1085;&#1080;&#1103;,&#1074;&#1077;&#1089;&#1090;&#1085;&#1080;&#1082;%202017%20&#1075;&#1086;&#1076;\&#1056;&#1077;&#1096;&#1077;&#1085;&#1080;&#1103;%202017%20&#1075;\&#1089;&#1077;&#1089;&#1089;&#1080;&#1103;%20&#1086;&#1090;%2026.09.17%20&#1088;&#1077;&#1096;&#1077;&#1085;&#1080;&#1077;%20&#8470;103\&#1058;&#1088;&#1072;&#1085;&#1089;&#1087;&#1086;&#1088;&#1090;%20&#1080;&#1085;&#1092;&#1088;&#1072;&#1074;&#1090;&#1088;&#1091;&#1082;&#1090;&#1091;&#1088;&#1072;%20&#1088;&#1077;&#1096;.&#8470;103%20&#1086;&#1090;%2026.09.17.doc" TargetMode="External"/><Relationship Id="rId4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AC3CA-C2FE-416E-8508-34C7449E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34</Pages>
  <Words>12839</Words>
  <Characters>73187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22</cp:revision>
  <cp:lastPrinted>2020-06-26T11:14:00Z</cp:lastPrinted>
  <dcterms:created xsi:type="dcterms:W3CDTF">2017-10-26T12:03:00Z</dcterms:created>
  <dcterms:modified xsi:type="dcterms:W3CDTF">2020-06-26T11:15:00Z</dcterms:modified>
</cp:coreProperties>
</file>