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 xml:space="preserve">Совет народных депутатов               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 xml:space="preserve">ЧЕРНАВСКОГО СЕЛЬСКОГО ПОСЕЛЕНИЯ  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 xml:space="preserve">ПАНИНСКОГО  муниципального  района 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</w:rPr>
      </w:pPr>
      <w:r w:rsidRPr="00496F28">
        <w:rPr>
          <w:rFonts w:ascii="Times New Roman" w:eastAsia="Times New Roman" w:hAnsi="Times New Roman"/>
          <w:b/>
          <w:caps/>
          <w:sz w:val="24"/>
          <w:szCs w:val="24"/>
        </w:rPr>
        <w:t>Воронежской  области</w:t>
      </w:r>
    </w:p>
    <w:p w:rsidR="00496F28" w:rsidRPr="00496F28" w:rsidRDefault="00496F28" w:rsidP="00496F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96F28" w:rsidRPr="00496F28" w:rsidRDefault="00496F28" w:rsidP="00496F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96F28">
        <w:rPr>
          <w:rFonts w:ascii="Times New Roman" w:eastAsia="Times New Roman" w:hAnsi="Times New Roman"/>
          <w:b/>
          <w:bCs/>
          <w:sz w:val="24"/>
          <w:szCs w:val="24"/>
        </w:rPr>
        <w:t>Р Е Ш Е Н И Е</w:t>
      </w:r>
    </w:p>
    <w:p w:rsidR="00496F28" w:rsidRPr="00496F28" w:rsidRDefault="00496F28" w:rsidP="00496F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96F28" w:rsidRPr="00496F28" w:rsidRDefault="00905CEA" w:rsidP="00496F2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   15.11.2023</w:t>
      </w:r>
      <w:r w:rsidR="00496F28" w:rsidRPr="00496F28">
        <w:rPr>
          <w:rFonts w:ascii="Times New Roman" w:eastAsia="Times New Roman" w:hAnsi="Times New Roman"/>
          <w:bCs/>
          <w:sz w:val="24"/>
          <w:szCs w:val="24"/>
        </w:rPr>
        <w:t xml:space="preserve"> г.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№ 130</w:t>
      </w:r>
    </w:p>
    <w:p w:rsidR="00496F28" w:rsidRPr="00496F28" w:rsidRDefault="00496F28" w:rsidP="00496F2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96F28">
        <w:rPr>
          <w:rFonts w:ascii="Times New Roman" w:eastAsia="Times New Roman" w:hAnsi="Times New Roman"/>
          <w:bCs/>
          <w:sz w:val="24"/>
          <w:szCs w:val="24"/>
        </w:rPr>
        <w:t>с.</w:t>
      </w:r>
      <w:bookmarkStart w:id="0" w:name="_GoBack"/>
      <w:bookmarkEnd w:id="0"/>
      <w:r w:rsidRPr="00496F28">
        <w:rPr>
          <w:rFonts w:ascii="Times New Roman" w:eastAsia="Times New Roman" w:hAnsi="Times New Roman"/>
          <w:bCs/>
          <w:sz w:val="24"/>
          <w:szCs w:val="24"/>
        </w:rPr>
        <w:t xml:space="preserve">Чернавка                                 </w:t>
      </w:r>
    </w:p>
    <w:p w:rsidR="00496F28" w:rsidRPr="00496F28" w:rsidRDefault="00496F28" w:rsidP="00496F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9606"/>
      </w:tblGrid>
      <w:tr w:rsidR="00496F28" w:rsidRPr="00496F28" w:rsidTr="00496F28">
        <w:trPr>
          <w:trHeight w:val="898"/>
        </w:trPr>
        <w:tc>
          <w:tcPr>
            <w:tcW w:w="4914" w:type="dxa"/>
            <w:hideMark/>
          </w:tcPr>
          <w:p w:rsidR="00496F28" w:rsidRPr="00496F28" w:rsidRDefault="00496F28" w:rsidP="00BC11E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  <w:color w:val="222222"/>
                <w:sz w:val="24"/>
                <w:szCs w:val="24"/>
                <w:lang w:eastAsia="en-US"/>
              </w:rPr>
            </w:pPr>
            <w:r w:rsidRPr="00496F28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</w:rPr>
              <w:t>"О передаче</w:t>
            </w:r>
            <w:r w:rsidR="00BC11E5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</w:rPr>
              <w:t xml:space="preserve"> осуществления части </w:t>
            </w:r>
            <w:r w:rsidRPr="00496F28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</w:rPr>
              <w:t xml:space="preserve"> полномочий Чернавского сельского поселения </w:t>
            </w:r>
            <w:r w:rsidR="00BC11E5"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</w:rPr>
              <w:t>по выполнению организационно-технических мероприятий, связанных с размещением информации на едином портале бюджетной системы Российской Федерации.</w:t>
            </w: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</w:t>
            </w:r>
          </w:p>
          <w:p w:rsidR="00496F28" w:rsidRPr="00496F28" w:rsidRDefault="00496F2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    Руководствуясь ч.4 ст.15 </w:t>
            </w:r>
            <w:hyperlink r:id="rId4" w:anchor="/document/186367/entry/0" w:history="1">
              <w:r w:rsidRPr="00496F28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Федерального закона</w:t>
              </w:r>
            </w:hyperlink>
            <w:r w:rsidRPr="00496F28">
              <w:rPr>
                <w:sz w:val="24"/>
                <w:szCs w:val="24"/>
              </w:rPr>
              <w:t xml:space="preserve"> </w:t>
            </w:r>
            <w:r w:rsidRPr="00496F28">
              <w:rPr>
                <w:rFonts w:ascii="Times New Roman" w:eastAsia="Times New Roman" w:hAnsi="Times New Roman"/>
                <w:sz w:val="24"/>
                <w:szCs w:val="24"/>
              </w:rPr>
              <w:t xml:space="preserve">от 06.10.2003 г. N 131-ФЗ "Об общих принципах организации местного самоуправления в Российской Федерации", </w:t>
            </w:r>
            <w:r w:rsidR="00835D4E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Министерства финансов Российской Федерации от 28.12.2016 №243н " О составе и порядке размещения и предоставления информации на едином портале бюджетной системы РФ, </w:t>
            </w:r>
            <w:r w:rsidRPr="00496F28">
              <w:rPr>
                <w:rFonts w:ascii="Times New Roman" w:eastAsia="Times New Roman" w:hAnsi="Times New Roman"/>
                <w:sz w:val="24"/>
                <w:szCs w:val="24"/>
              </w:rPr>
              <w:t>Уставом Чернавского сельского поселения Панинского</w:t>
            </w: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муниципального района, Совет народных депутатов Чернавского сельского поселения Панинского муниципального района,</w:t>
            </w:r>
          </w:p>
          <w:p w:rsidR="00496F28" w:rsidRPr="00496F28" w:rsidRDefault="00496F2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496F28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РЕШИЛ:</w:t>
            </w:r>
          </w:p>
          <w:p w:rsidR="00496F28" w:rsidRPr="00496F28" w:rsidRDefault="00A768F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F28" w:rsidRPr="00496F28">
              <w:rPr>
                <w:rFonts w:ascii="Times New Roman" w:hAnsi="Times New Roman"/>
                <w:sz w:val="24"/>
                <w:szCs w:val="24"/>
              </w:rPr>
              <w:t xml:space="preserve">1. Передать администрации Панинского муниципального района осуществления полномочий </w:t>
            </w:r>
            <w:r w:rsidR="00BC11E5">
              <w:rPr>
                <w:rFonts w:ascii="Times New Roman" w:hAnsi="Times New Roman"/>
                <w:sz w:val="24"/>
                <w:szCs w:val="24"/>
              </w:rPr>
              <w:t>по решению вопросов в части формирования и размещения информации на едином портале бюджетной системы</w:t>
            </w:r>
            <w:r w:rsidR="004D67BD"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  <w:p w:rsidR="00A768F7" w:rsidRDefault="00496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>2. Утвердить соглашение о передаче полномочий (прилагается)</w:t>
            </w:r>
          </w:p>
          <w:p w:rsidR="00496F28" w:rsidRPr="004D67BD" w:rsidRDefault="00496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28">
              <w:rPr>
                <w:rFonts w:ascii="Times New Roman" w:hAnsi="Times New Roman"/>
                <w:sz w:val="24"/>
                <w:szCs w:val="24"/>
              </w:rPr>
              <w:t>3. Из бюджета Чернавского сельского поселения предоставить  межбюджетные трансферты  на осуществление полномочий указанных в п.1 настоящего решения.</w:t>
            </w:r>
          </w:p>
        </w:tc>
      </w:tr>
    </w:tbl>
    <w:p w:rsidR="00496F28" w:rsidRPr="00496F28" w:rsidRDefault="004D67BD" w:rsidP="00496F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496F28" w:rsidRPr="00496F28">
        <w:rPr>
          <w:rFonts w:ascii="Times New Roman" w:eastAsia="Times New Roman" w:hAnsi="Times New Roman"/>
          <w:sz w:val="24"/>
          <w:szCs w:val="24"/>
        </w:rPr>
        <w:t xml:space="preserve">. Опубликовать настоящее решение в официальном печатном издании        </w:t>
      </w:r>
    </w:p>
    <w:p w:rsidR="00B16A59" w:rsidRDefault="00496F28" w:rsidP="00B16A59">
      <w:pPr>
        <w:rPr>
          <w:rFonts w:ascii="Times New Roman" w:eastAsia="Times New Roman" w:hAnsi="Times New Roman"/>
          <w:sz w:val="24"/>
          <w:szCs w:val="24"/>
        </w:rPr>
      </w:pPr>
      <w:r w:rsidRPr="00496F28">
        <w:rPr>
          <w:rFonts w:ascii="Times New Roman" w:eastAsia="Times New Roman" w:hAnsi="Times New Roman"/>
          <w:sz w:val="24"/>
          <w:szCs w:val="24"/>
        </w:rPr>
        <w:t xml:space="preserve">Чернавского сельского поселения « </w:t>
      </w:r>
      <w:proofErr w:type="spellStart"/>
      <w:r w:rsidRPr="00496F28">
        <w:rPr>
          <w:rFonts w:ascii="Times New Roman" w:eastAsia="Times New Roman" w:hAnsi="Times New Roman"/>
          <w:sz w:val="24"/>
          <w:szCs w:val="24"/>
        </w:rPr>
        <w:t>Чернавский</w:t>
      </w:r>
      <w:proofErr w:type="spellEnd"/>
      <w:r w:rsidRPr="00496F28">
        <w:rPr>
          <w:rFonts w:ascii="Times New Roman" w:eastAsia="Times New Roman" w:hAnsi="Times New Roman"/>
          <w:sz w:val="24"/>
          <w:szCs w:val="24"/>
        </w:rPr>
        <w:t xml:space="preserve"> муниципальный вестник», разместить на официальном сайте администрации Чернавского сельского поселения.</w:t>
      </w:r>
    </w:p>
    <w:p w:rsidR="00496F28" w:rsidRPr="00496F28" w:rsidRDefault="004D67BD" w:rsidP="00B16A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496F28" w:rsidRPr="00496F28">
        <w:rPr>
          <w:rFonts w:ascii="Times New Roman" w:eastAsia="Times New Roman" w:hAnsi="Times New Roman"/>
          <w:sz w:val="24"/>
          <w:szCs w:val="24"/>
        </w:rPr>
        <w:t>. Настоящее решение вступает в силу после опубликования.</w:t>
      </w:r>
    </w:p>
    <w:p w:rsidR="00496F28" w:rsidRPr="00496F28" w:rsidRDefault="004D67BD" w:rsidP="00496F2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6</w:t>
      </w:r>
      <w:r w:rsidR="00496F28" w:rsidRPr="00496F28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96F28" w:rsidRPr="00496F28">
        <w:rPr>
          <w:rFonts w:ascii="Times New Roman" w:eastAsia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496F28" w:rsidRPr="00496F28" w:rsidRDefault="00496F28" w:rsidP="00496F28">
      <w:pPr>
        <w:rPr>
          <w:rFonts w:ascii="Times New Roman" w:eastAsia="Times New Roman" w:hAnsi="Times New Roman"/>
          <w:sz w:val="24"/>
          <w:szCs w:val="24"/>
        </w:rPr>
      </w:pPr>
    </w:p>
    <w:p w:rsidR="00A768F7" w:rsidRDefault="00A768F7" w:rsidP="00496F28">
      <w:pPr>
        <w:rPr>
          <w:rFonts w:ascii="Times New Roman" w:eastAsia="Times New Roman" w:hAnsi="Times New Roman"/>
          <w:sz w:val="24"/>
          <w:szCs w:val="24"/>
        </w:rPr>
      </w:pPr>
    </w:p>
    <w:p w:rsidR="00A768F7" w:rsidRDefault="00A768F7" w:rsidP="00496F28">
      <w:pPr>
        <w:rPr>
          <w:rFonts w:ascii="Times New Roman" w:eastAsia="Times New Roman" w:hAnsi="Times New Roman"/>
          <w:sz w:val="24"/>
          <w:szCs w:val="24"/>
        </w:rPr>
      </w:pPr>
    </w:p>
    <w:p w:rsidR="00496F28" w:rsidRPr="00496F28" w:rsidRDefault="00496F28" w:rsidP="00496F28">
      <w:pPr>
        <w:rPr>
          <w:rFonts w:ascii="Times New Roman" w:eastAsia="Times New Roman" w:hAnsi="Times New Roman"/>
          <w:sz w:val="24"/>
          <w:szCs w:val="24"/>
        </w:rPr>
      </w:pPr>
      <w:r w:rsidRPr="00496F28">
        <w:rPr>
          <w:rFonts w:ascii="Times New Roman" w:eastAsia="Times New Roman" w:hAnsi="Times New Roman"/>
          <w:sz w:val="24"/>
          <w:szCs w:val="24"/>
        </w:rPr>
        <w:t>Глава Чернавского сельского поселения                          О.В.Неруцков</w:t>
      </w:r>
    </w:p>
    <w:p w:rsidR="00B43351" w:rsidRDefault="00B43351">
      <w:pPr>
        <w:rPr>
          <w:sz w:val="24"/>
          <w:szCs w:val="24"/>
        </w:rPr>
      </w:pPr>
    </w:p>
    <w:p w:rsidR="00905CEA" w:rsidRDefault="00905CEA">
      <w:pPr>
        <w:rPr>
          <w:sz w:val="24"/>
          <w:szCs w:val="24"/>
        </w:rPr>
      </w:pPr>
    </w:p>
    <w:p w:rsidR="00905CEA" w:rsidRDefault="00905CEA">
      <w:pPr>
        <w:rPr>
          <w:sz w:val="24"/>
          <w:szCs w:val="24"/>
        </w:rPr>
      </w:pPr>
    </w:p>
    <w:p w:rsidR="00905CEA" w:rsidRDefault="00905CEA">
      <w:pPr>
        <w:rPr>
          <w:sz w:val="24"/>
          <w:szCs w:val="24"/>
        </w:rPr>
      </w:pPr>
    </w:p>
    <w:tbl>
      <w:tblPr>
        <w:tblpPr w:leftFromText="180" w:rightFromText="180" w:vertAnchor="page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940"/>
      </w:tblGrid>
      <w:tr w:rsidR="00905CEA" w:rsidRPr="00905CEA" w:rsidTr="00905CEA">
        <w:tc>
          <w:tcPr>
            <w:tcW w:w="4630" w:type="dxa"/>
            <w:shd w:val="clear" w:color="auto" w:fill="auto"/>
          </w:tcPr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 xml:space="preserve">Панинского муниципального района   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                                  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       №______  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905CEA" w:rsidRPr="00905CEA" w:rsidRDefault="00905CEA" w:rsidP="00905C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905CEA" w:rsidRPr="00905CEA" w:rsidRDefault="00905CEA" w:rsidP="00905C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Чернавского  сельского  поселения  Панинского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                                 </w:t>
            </w:r>
          </w:p>
          <w:p w:rsidR="00905CEA" w:rsidRPr="00905CEA" w:rsidRDefault="00905CEA" w:rsidP="00905C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С О Г Л А Ш Е Н И Е</w:t>
      </w:r>
    </w:p>
    <w:p w:rsidR="00905CEA" w:rsidRPr="00905CEA" w:rsidRDefault="00905CEA" w:rsidP="0090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EA">
        <w:rPr>
          <w:rFonts w:ascii="Times New Roman" w:hAnsi="Times New Roman" w:cs="Times New Roman"/>
          <w:b/>
          <w:sz w:val="24"/>
          <w:szCs w:val="24"/>
        </w:rPr>
        <w:t>О передаче осуществления части полномочий Чернавского сельского поселения 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</w:p>
    <w:p w:rsidR="00905CEA" w:rsidRPr="00905CEA" w:rsidRDefault="00905CEA" w:rsidP="00905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EA" w:rsidRPr="00905CEA" w:rsidRDefault="00905CEA" w:rsidP="00905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CEA">
        <w:rPr>
          <w:rFonts w:ascii="Times New Roman" w:hAnsi="Times New Roman" w:cs="Times New Roman"/>
          <w:sz w:val="24"/>
          <w:szCs w:val="24"/>
        </w:rPr>
        <w:t xml:space="preserve">Администрация Панинского муниципального района Воронежской области, именуемая в дальнейшем «Район», в лице главы  Панинского муниципального района Кичигина Андрея Владимировича, действующего на основании Устава с одной стороны, и администрация Чернавского сельского поселения Панинского муниципального района Воронежской области, именуемая в дальнейшем «Поселение», в лице  главы администрации Чернавского сельского поселения </w:t>
      </w:r>
      <w:proofErr w:type="spellStart"/>
      <w:r w:rsidRPr="00905CEA">
        <w:rPr>
          <w:rFonts w:ascii="Times New Roman" w:hAnsi="Times New Roman" w:cs="Times New Roman"/>
          <w:sz w:val="24"/>
          <w:szCs w:val="24"/>
        </w:rPr>
        <w:t>Неруцкова</w:t>
      </w:r>
      <w:proofErr w:type="spellEnd"/>
      <w:r w:rsidRPr="00905CEA">
        <w:rPr>
          <w:rFonts w:ascii="Times New Roman" w:hAnsi="Times New Roman" w:cs="Times New Roman"/>
          <w:sz w:val="24"/>
          <w:szCs w:val="24"/>
        </w:rPr>
        <w:t xml:space="preserve"> Олега Васильевича,  действующего на основании Устава,  с другой стороны, вместе именуемые «Стороны», руководствуясь пунктом 4 статьи 15 Федерального закона от 06 октября 2003г. № 131 ФЗ «Об общих принципах организации местного самоуправления в Российской Федерации»,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 (далее – Приказ 243н), Уставом Чернавского сельского поселения, Уставом Панинского муниципального района, заключили настоящее Соглашение о нижеследующем: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 Предмет Соглашения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Предметом настоящего Соглашения является передача Поселением Району полномочий по решению вопросов местного значения в части формирования и размещения информации на едином портале бюджетной системы Российской Федерации в соответствии с Приказом 243н. Реализация настоящего Соглашения осуществляется Районом через отдел по финансам, бюджету и мобилизации доходов администрации Панинского муниципального района Воронежской области  уполномоченный на осуществление функций по формированию и размещению информации на едином портале бюджетной системы Российской Федерации.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Pr="00905CE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Порядок определения ежегодного объема межбюджетных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трансфертов, необходимых для осуществления переданных полномочий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На осуществление переданных полномочий из бюджета Поселения в бюджет Района предоставляются межбюджетные трансферты.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Поселение перечисляет в бюджет Района финансовые средства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 межбюджетных трансфертов, предназначенных для исполнения переданных по настоящему Соглашению полномочий, в размере 24 000,00 руб. (Двадцать четыре тысячи рублей 00 копеек).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2.3. Межбюджетные трансферты предоставляются бюджету Района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со сводной бюджетной росписью бюджета Поселения в пределах средств, рассчитанных в соответствии с пунктом 2.2 настоящего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соглашения.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2.4. Перечисление и учет межбюджетных трансфертов, представляемых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 Межбюджетные трансферты перечисляются ежемесячно равными частями в течение 15 календарных дней по окончании месяца. 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2.5. Межбюджетные трансферты, не использованные в текущем финансовом году, подлежат использованию органами местного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 Района в очередном финансовом году на те же цели.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 Полномочия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Поселение передает Району полномочия по осуществлению </w:t>
      </w: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комплекса мероприятий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части формирования и размещения информации на едином портале бюджетной системы Российской Федерации в соответствии с Приказом 243н, в том числе: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Pr="00905CEA">
        <w:rPr>
          <w:rFonts w:ascii="Times New Roman" w:hAnsi="Times New Roman" w:cs="Times New Roman"/>
          <w:sz w:val="24"/>
          <w:szCs w:val="24"/>
        </w:rPr>
        <w:t>формирование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бюджет»;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3.1.2. </w:t>
      </w:r>
      <w:r w:rsidRPr="00905CEA">
        <w:rPr>
          <w:rFonts w:ascii="Times New Roman" w:hAnsi="Times New Roman" w:cs="Times New Roman"/>
          <w:sz w:val="24"/>
          <w:szCs w:val="24"/>
        </w:rPr>
        <w:t>формирование и  предоставление информации для  обработки  и публикации с использованием единого портала;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905CEA">
        <w:rPr>
          <w:rFonts w:ascii="Times New Roman" w:hAnsi="Times New Roman" w:cs="Times New Roman"/>
          <w:sz w:val="24"/>
          <w:szCs w:val="24"/>
        </w:rPr>
        <w:t>формирование запроса на снятие с публикации опубликованной информации и перемещение в архив неактуальной информации;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3.1.4. </w:t>
      </w:r>
      <w:r w:rsidRPr="00905CEA">
        <w:rPr>
          <w:rFonts w:ascii="Times New Roman" w:hAnsi="Times New Roman" w:cs="Times New Roman"/>
          <w:sz w:val="24"/>
          <w:szCs w:val="24"/>
        </w:rPr>
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голосованиях;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3.1.5. </w:t>
      </w:r>
      <w:r w:rsidRPr="00905CEA">
        <w:rPr>
          <w:rFonts w:ascii="Times New Roman" w:hAnsi="Times New Roman" w:cs="Times New Roman"/>
          <w:sz w:val="24"/>
          <w:szCs w:val="24"/>
        </w:rPr>
        <w:t>формирование  и   предоставление  информации  для   ведения коммуникативного сервиса    единого    портала,    обеспечивающего    возможность    общения    с другими пользователями единого портала на едином портале по темам и рубрикам единого портала (форум).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 Права и обязанности сторон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4.1.</w:t>
      </w: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Поселение: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4.1.1. Перечисляет району финансовые средства в виде межбюджетных трансфертов, предназначенных для исполнения переданных полномочий, указанных в пункте 1.1 настоящего Соглашения, в объеме и порядке,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установленном разделом 2 настоящего Соглашения.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4.2. </w:t>
      </w: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Район: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4.2.1.Осуществляет переданные полномочия в пределах, выделенных на эти цели финансовых средств, а также за счет собственных средств.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5. Ответственность сторон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5.1. Стороны несут ответственность за ненадлежащее исполнение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обязательств, предусмотренных настоящим Соглашением.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5.2.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5.3. В случае неисполнения Районом или ненадлежащего исполнения вытекающих из настоящего Соглашения обязательств, Поселение вправе требовать досрочного прекращения данного Соглашения, возврата перечисленных межбюджетных трансфертов,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 вычетом фактических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расходов, подтвержденных документально, в 30-дневный срок с момента подписания Соглашения о прекращении или получения письменного уведомления о прекращении Соглашения.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5.4. В случае неисполнения Поселением вытекающих из настоящего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Соглашения обязательств по финансированию осуществления переданных полномочий, Район вправе требовать досрочного прекращения данного Соглашения.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6. Срок действия, основания и порядок прекращения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действия Соглашения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6.1. Настоящее Соглашение вступает в силу с 01 января 2024 года.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действия настоящего Соглашения устанавливается по 31 декабря 2024 года.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Действие настоящего Соглашения может быть прекращено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досрочно: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6.2.1. По соглашению Сторон.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6.2.2.В одностороннем порядке в случае: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- изменения действующего законодательства Российской Федерации и Воронежской области, а также нормативно-правовых актов Района и Поселения;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самостоятельно, при условии уведомления второй Стороны не менее чем за один календарный месяц.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7. Заключительные положения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7.3. По вопросам, не урегулированным настоящим Соглашением,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руководствуются действующим законодательством.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7.4. Споры, связанные с исполнением настоящего Соглашения, разрешаются путем проведения переговоров, а в случае не достижения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5CE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согласия в процессе переговоров, в судебном порядке.</w:t>
      </w: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5CEA" w:rsidRPr="00905CEA" w:rsidRDefault="00905CEA" w:rsidP="00905CE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C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8. Подписи Сторон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8"/>
        <w:gridCol w:w="4820"/>
      </w:tblGrid>
      <w:tr w:rsidR="00905CEA" w:rsidRPr="00905CEA" w:rsidTr="004D1073">
        <w:trPr>
          <w:trHeight w:val="5519"/>
        </w:trPr>
        <w:tc>
          <w:tcPr>
            <w:tcW w:w="4678" w:type="dxa"/>
          </w:tcPr>
          <w:p w:rsidR="00905CEA" w:rsidRPr="00905CEA" w:rsidRDefault="00905CEA" w:rsidP="00905CEA">
            <w:pPr>
              <w:pStyle w:val="a4"/>
              <w:spacing w:after="0" w:line="240" w:lineRule="auto"/>
              <w:rPr>
                <w:b/>
              </w:rPr>
            </w:pPr>
            <w:r w:rsidRPr="00905CEA">
              <w:rPr>
                <w:b/>
              </w:rPr>
              <w:lastRenderedPageBreak/>
              <w:t>Администрация Панинского муниципального района Воронежской области</w:t>
            </w:r>
          </w:p>
          <w:p w:rsidR="00905CEA" w:rsidRPr="00905CEA" w:rsidRDefault="00905CEA" w:rsidP="00905CEA">
            <w:pPr>
              <w:pStyle w:val="a4"/>
              <w:spacing w:after="0" w:line="240" w:lineRule="auto"/>
            </w:pPr>
          </w:p>
          <w:p w:rsidR="00905CEA" w:rsidRPr="00905CEA" w:rsidRDefault="00905CEA" w:rsidP="00905CEA">
            <w:pPr>
              <w:pStyle w:val="a4"/>
              <w:spacing w:after="0" w:line="240" w:lineRule="auto"/>
            </w:pPr>
            <w:r w:rsidRPr="00905CEA">
              <w:t xml:space="preserve">адрес юр. и </w:t>
            </w:r>
            <w:proofErr w:type="spellStart"/>
            <w:r w:rsidRPr="00905CEA">
              <w:t>фактич</w:t>
            </w:r>
            <w:proofErr w:type="spellEnd"/>
            <w:r w:rsidRPr="00905CEA">
              <w:t>.: 396140, р.п. Панино, ул. Советская, д. 2</w:t>
            </w:r>
          </w:p>
          <w:p w:rsidR="00905CEA" w:rsidRPr="00905CEA" w:rsidRDefault="00905CEA" w:rsidP="00905CEA">
            <w:pPr>
              <w:pStyle w:val="a4"/>
              <w:spacing w:after="0" w:line="240" w:lineRule="auto"/>
            </w:pPr>
            <w:r w:rsidRPr="00905CEA">
              <w:t>ИНН 3621001919     КПП 362101001</w:t>
            </w:r>
          </w:p>
          <w:p w:rsidR="00905CEA" w:rsidRPr="00905CEA" w:rsidRDefault="00905CEA" w:rsidP="00905CEA">
            <w:pPr>
              <w:pStyle w:val="a4"/>
              <w:spacing w:after="0" w:line="240" w:lineRule="auto"/>
            </w:pPr>
            <w:r w:rsidRPr="00905CEA">
              <w:t>ОГРН 1023600510515</w:t>
            </w:r>
          </w:p>
          <w:p w:rsidR="00905CEA" w:rsidRPr="00905CEA" w:rsidRDefault="00905CEA" w:rsidP="00905CEA">
            <w:pPr>
              <w:pStyle w:val="a4"/>
              <w:spacing w:after="0" w:line="240" w:lineRule="auto"/>
            </w:pPr>
            <w:r w:rsidRPr="00905CEA">
              <w:t>ОКТМО  20635151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БИК 012007084</w:t>
            </w:r>
          </w:p>
          <w:p w:rsidR="00905CEA" w:rsidRPr="00905CEA" w:rsidRDefault="00905CEA" w:rsidP="00905CEA">
            <w:pPr>
              <w:pStyle w:val="a4"/>
              <w:tabs>
                <w:tab w:val="left" w:pos="5685"/>
              </w:tabs>
              <w:spacing w:after="0" w:line="240" w:lineRule="auto"/>
            </w:pPr>
            <w:r w:rsidRPr="00905CEA">
              <w:t xml:space="preserve">Глава  </w:t>
            </w:r>
          </w:p>
          <w:p w:rsidR="00905CEA" w:rsidRPr="00905CEA" w:rsidRDefault="00905CEA" w:rsidP="00905CEA">
            <w:pPr>
              <w:pStyle w:val="a4"/>
              <w:spacing w:after="0" w:line="240" w:lineRule="auto"/>
            </w:pPr>
            <w:r w:rsidRPr="00905CEA">
              <w:t>муниципального района</w:t>
            </w:r>
          </w:p>
          <w:p w:rsidR="00905CEA" w:rsidRPr="00905CEA" w:rsidRDefault="00905CEA" w:rsidP="00905CEA">
            <w:pPr>
              <w:pStyle w:val="a4"/>
              <w:spacing w:after="0" w:line="240" w:lineRule="auto"/>
            </w:pPr>
          </w:p>
          <w:p w:rsidR="00905CEA" w:rsidRPr="00905CEA" w:rsidRDefault="00905CEA" w:rsidP="00905CEA">
            <w:pPr>
              <w:pStyle w:val="a4"/>
              <w:spacing w:after="0" w:line="240" w:lineRule="auto"/>
            </w:pPr>
            <w:r w:rsidRPr="00905CEA">
              <w:t>___________________ /А.В. Кичигин/</w:t>
            </w:r>
          </w:p>
          <w:p w:rsidR="00905CEA" w:rsidRPr="00905CEA" w:rsidRDefault="00905CEA" w:rsidP="00905CEA">
            <w:pPr>
              <w:pStyle w:val="a4"/>
              <w:spacing w:after="0" w:line="240" w:lineRule="auto"/>
              <w:rPr>
                <w:lang w:eastAsia="en-US"/>
              </w:rPr>
            </w:pPr>
            <w:r w:rsidRPr="00905CEA">
              <w:t>М.П.</w:t>
            </w:r>
          </w:p>
        </w:tc>
        <w:tc>
          <w:tcPr>
            <w:tcW w:w="4820" w:type="dxa"/>
          </w:tcPr>
          <w:p w:rsidR="00905CEA" w:rsidRPr="00905CEA" w:rsidRDefault="00905CEA" w:rsidP="00905CEA">
            <w:pPr>
              <w:pStyle w:val="3"/>
              <w:spacing w:after="0"/>
              <w:ind w:left="0"/>
              <w:rPr>
                <w:b/>
                <w:sz w:val="24"/>
                <w:szCs w:val="24"/>
              </w:rPr>
            </w:pPr>
            <w:r w:rsidRPr="00905CEA">
              <w:rPr>
                <w:b/>
                <w:bCs/>
                <w:sz w:val="24"/>
                <w:szCs w:val="24"/>
              </w:rPr>
              <w:t>Администрация</w:t>
            </w:r>
            <w:r w:rsidRPr="00905CEA">
              <w:rPr>
                <w:b/>
                <w:sz w:val="24"/>
                <w:szCs w:val="24"/>
              </w:rPr>
              <w:t xml:space="preserve"> Чернавского сельского поселения Панинского муниципального района Воронежской области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 xml:space="preserve">адрес юр. и </w:t>
            </w:r>
            <w:proofErr w:type="spellStart"/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.: 396168 Воронежская обл., с. Чернавка, ул. Пролетарская, д. 3а</w:t>
            </w:r>
          </w:p>
          <w:p w:rsidR="00905CEA" w:rsidRPr="00905CEA" w:rsidRDefault="00905CEA" w:rsidP="00905C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ИНН 3621006096 КПП 362101001</w:t>
            </w:r>
          </w:p>
          <w:p w:rsidR="00905CEA" w:rsidRPr="00905CEA" w:rsidRDefault="00905CEA" w:rsidP="00905CE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ОКТМО 20635452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БИК 012007084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 xml:space="preserve">Глава Чернавского 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EA" w:rsidRPr="00905CEA" w:rsidRDefault="00905CEA" w:rsidP="00905C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/О.В. </w:t>
            </w:r>
            <w:proofErr w:type="spellStart"/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Неруцков</w:t>
            </w:r>
            <w:proofErr w:type="spellEnd"/>
            <w:r w:rsidRPr="00905C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05CEA" w:rsidRPr="00905CEA" w:rsidRDefault="00905CEA" w:rsidP="00905CEA">
            <w:pPr>
              <w:pStyle w:val="a4"/>
              <w:spacing w:after="0" w:line="240" w:lineRule="auto"/>
            </w:pPr>
            <w:r w:rsidRPr="00905CEA">
              <w:t>М.П.</w:t>
            </w:r>
          </w:p>
        </w:tc>
      </w:tr>
    </w:tbl>
    <w:p w:rsidR="00905CEA" w:rsidRPr="00905CEA" w:rsidRDefault="00905CEA" w:rsidP="00905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CEA" w:rsidRPr="00905CEA" w:rsidRDefault="00905CEA" w:rsidP="00905C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5CEA" w:rsidRPr="00905CEA" w:rsidSect="0079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6F28"/>
    <w:rsid w:val="00141939"/>
    <w:rsid w:val="00340FBA"/>
    <w:rsid w:val="00496F28"/>
    <w:rsid w:val="004D67BD"/>
    <w:rsid w:val="00794282"/>
    <w:rsid w:val="00835D4E"/>
    <w:rsid w:val="00905CEA"/>
    <w:rsid w:val="00A768F7"/>
    <w:rsid w:val="00AB12A6"/>
    <w:rsid w:val="00B16A59"/>
    <w:rsid w:val="00B43351"/>
    <w:rsid w:val="00BC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F28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905C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5CEA"/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Базовый"/>
    <w:rsid w:val="00905CEA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2022-12-23T12:49:00Z</cp:lastPrinted>
  <dcterms:created xsi:type="dcterms:W3CDTF">2022-12-08T06:17:00Z</dcterms:created>
  <dcterms:modified xsi:type="dcterms:W3CDTF">2023-11-22T05:28:00Z</dcterms:modified>
</cp:coreProperties>
</file>