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003AC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003AC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003AC4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22.11.2024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65</w:t>
      </w:r>
    </w:p>
    <w:p w:rsidR="002C119B" w:rsidRDefault="00003AC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Чернавка</w:t>
      </w:r>
    </w:p>
    <w:p w:rsidR="002C119B" w:rsidRPr="005A1393" w:rsidRDefault="00003AC4" w:rsidP="005A139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Чернавского сельского  поселения Панинского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5A139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области от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«26» февраля 2024г. № 07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без проведения торгов»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Чернавского сельского поселения Панинского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5A13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D5C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(в ред.пост. №19 от 14.06.2024;№46 от 06.11.2024)</w:t>
      </w:r>
      <w:r w:rsidR="005A13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F121E">
        <w:rPr>
          <w:rFonts w:ascii="Times New Roman" w:eastAsia="Calibri" w:hAnsi="Times New Roman" w:cs="Times New Roman"/>
          <w:sz w:val="28"/>
          <w:szCs w:val="28"/>
        </w:rPr>
        <w:t xml:space="preserve"> Чернавского сельского поселения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EF121E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EF121E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EF121E">
        <w:rPr>
          <w:rFonts w:ascii="Times New Roman" w:eastAsia="Calibri" w:hAnsi="Times New Roman" w:cs="Times New Roman"/>
          <w:sz w:val="28"/>
          <w:szCs w:val="28"/>
        </w:rPr>
        <w:t xml:space="preserve">Чернавского сельского поселения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A1393" w:rsidRDefault="002C119B" w:rsidP="005A13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F121E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 поселения Панинского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EF121E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«26» февраля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ED5C6C">
        <w:rPr>
          <w:rFonts w:ascii="Times New Roman" w:eastAsia="Calibri" w:hAnsi="Times New Roman" w:cs="Times New Roman"/>
          <w:bCs/>
          <w:sz w:val="28"/>
          <w:szCs w:val="28"/>
        </w:rPr>
        <w:t xml:space="preserve"> №07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ED5C6C">
        <w:rPr>
          <w:rFonts w:ascii="Times New Roman" w:eastAsia="Calibri" w:hAnsi="Times New Roman" w:cs="Times New Roman"/>
          <w:bCs/>
          <w:sz w:val="28"/>
          <w:szCs w:val="28"/>
        </w:rPr>
        <w:t>на территории Чернавского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5C6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поселения Панинского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5A1393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A1393" w:rsidRPr="005A1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(в ред.пост. №19 от 14.06.2024;</w:t>
      </w:r>
      <w:r w:rsidR="0014438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A1393" w:rsidRPr="005A1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№46 от 06.11.2024)</w:t>
      </w:r>
      <w:r w:rsidR="005A1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ED5C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ED5C6C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5A1393" w:rsidRDefault="005A1393" w:rsidP="005A13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C3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Чернавского  сельского поселения Панинского муниципального района Воронежской области «Чернавский муниципальный вестник» и разместит на официальном сайте администрации Чернавского 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5A1393" w:rsidRDefault="005A1393" w:rsidP="005A13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A1393" w:rsidRDefault="005A1393" w:rsidP="005A13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38C" w:rsidRDefault="0014438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393" w:rsidRDefault="005A139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Чернавского сельского поселения                         О.В.Неруцков</w:t>
      </w:r>
    </w:p>
    <w:sectPr w:rsidR="005A1393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A0" w:rsidRDefault="002E7DA0" w:rsidP="00351632">
      <w:pPr>
        <w:spacing w:after="0" w:line="240" w:lineRule="auto"/>
      </w:pPr>
      <w:r>
        <w:separator/>
      </w:r>
    </w:p>
  </w:endnote>
  <w:endnote w:type="continuationSeparator" w:id="1">
    <w:p w:rsidR="002E7DA0" w:rsidRDefault="002E7DA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A0" w:rsidRDefault="002E7DA0" w:rsidP="00351632">
      <w:pPr>
        <w:spacing w:after="0" w:line="240" w:lineRule="auto"/>
      </w:pPr>
      <w:r>
        <w:separator/>
      </w:r>
    </w:p>
  </w:footnote>
  <w:footnote w:type="continuationSeparator" w:id="1">
    <w:p w:rsidR="002E7DA0" w:rsidRDefault="002E7DA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E7E8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4438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3AC4"/>
    <w:rsid w:val="0003628F"/>
    <w:rsid w:val="00067D17"/>
    <w:rsid w:val="000A3D62"/>
    <w:rsid w:val="000B2B9A"/>
    <w:rsid w:val="000E5649"/>
    <w:rsid w:val="001079A6"/>
    <w:rsid w:val="0014026B"/>
    <w:rsid w:val="0014438C"/>
    <w:rsid w:val="001A5276"/>
    <w:rsid w:val="001C7AC0"/>
    <w:rsid w:val="001C7F76"/>
    <w:rsid w:val="001D3197"/>
    <w:rsid w:val="001E0ED5"/>
    <w:rsid w:val="002C119B"/>
    <w:rsid w:val="002E7DA0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E7E82"/>
    <w:rsid w:val="005A1393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D5C6C"/>
    <w:rsid w:val="00EE0C20"/>
    <w:rsid w:val="00EE4070"/>
    <w:rsid w:val="00EF0EA8"/>
    <w:rsid w:val="00EF121E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8B33-A3C8-4467-B473-4048477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2024-11-22T12:08:00Z</cp:lastPrinted>
  <dcterms:created xsi:type="dcterms:W3CDTF">2024-11-15T08:48:00Z</dcterms:created>
  <dcterms:modified xsi:type="dcterms:W3CDTF">2024-11-22T12:15:00Z</dcterms:modified>
</cp:coreProperties>
</file>