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D677F5" w:rsidRDefault="004C035C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661AB3" w:rsidRPr="004C035C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r w:rsidR="00661A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ПАНИНСКОГО</w:t>
      </w:r>
      <w:r w:rsidR="00287A36"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D677F5" w:rsidRDefault="00287A36" w:rsidP="00064286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287A36" w:rsidRPr="00D677F5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D677F5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77F5">
        <w:rPr>
          <w:rFonts w:ascii="Times New Roman" w:hAnsi="Times New Roman"/>
          <w:sz w:val="28"/>
          <w:szCs w:val="28"/>
        </w:rPr>
        <w:t>П О С Т А Н О В Л Е Н И Е</w:t>
      </w:r>
    </w:p>
    <w:p w:rsidR="00287A36" w:rsidRPr="00D677F5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4C035C" w:rsidRDefault="00287A36" w:rsidP="004C035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4C035C">
        <w:rPr>
          <w:sz w:val="28"/>
          <w:szCs w:val="28"/>
        </w:rPr>
        <w:t xml:space="preserve">19.06.2020 </w:t>
      </w:r>
      <w:r w:rsidR="003A18A4" w:rsidRPr="00D677F5">
        <w:rPr>
          <w:sz w:val="28"/>
          <w:szCs w:val="28"/>
        </w:rPr>
        <w:t xml:space="preserve"> №</w:t>
      </w:r>
      <w:r w:rsidR="005379CC">
        <w:rPr>
          <w:sz w:val="28"/>
          <w:szCs w:val="28"/>
        </w:rPr>
        <w:t xml:space="preserve"> 48</w:t>
      </w:r>
      <w:r w:rsidR="003A18A4" w:rsidRPr="00D677F5">
        <w:rPr>
          <w:sz w:val="28"/>
          <w:szCs w:val="28"/>
        </w:rPr>
        <w:t xml:space="preserve"> </w:t>
      </w:r>
    </w:p>
    <w:p w:rsidR="00287A36" w:rsidRPr="00D677F5" w:rsidRDefault="004C035C" w:rsidP="004C035C">
      <w:pPr>
        <w:jc w:val="both"/>
        <w:rPr>
          <w:sz w:val="28"/>
          <w:szCs w:val="28"/>
        </w:rPr>
      </w:pPr>
      <w:r>
        <w:t>с. Чернавка</w:t>
      </w:r>
    </w:p>
    <w:tbl>
      <w:tblPr>
        <w:tblW w:w="0" w:type="auto"/>
        <w:tblLook w:val="04A0"/>
      </w:tblPr>
      <w:tblGrid>
        <w:gridCol w:w="5495"/>
      </w:tblGrid>
      <w:tr w:rsidR="00287A36" w:rsidRPr="00D677F5" w:rsidTr="00F077EE">
        <w:tc>
          <w:tcPr>
            <w:tcW w:w="5495" w:type="dxa"/>
          </w:tcPr>
          <w:p w:rsidR="004C035C" w:rsidRDefault="004C035C" w:rsidP="00661AB3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87A36" w:rsidRPr="00D677F5" w:rsidRDefault="00401FE5" w:rsidP="00661AB3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677F5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Pr="004C035C">
              <w:rPr>
                <w:b/>
                <w:sz w:val="28"/>
                <w:szCs w:val="28"/>
              </w:rPr>
              <w:t xml:space="preserve">администрации </w:t>
            </w:r>
            <w:r w:rsidR="00D75CB8">
              <w:rPr>
                <w:b/>
                <w:sz w:val="28"/>
                <w:szCs w:val="28"/>
              </w:rPr>
              <w:t>Чернавского сельского</w:t>
            </w:r>
            <w:r w:rsidR="00661AB3" w:rsidRPr="004C035C">
              <w:rPr>
                <w:b/>
                <w:sz w:val="28"/>
                <w:szCs w:val="28"/>
              </w:rPr>
              <w:t xml:space="preserve"> поселения Панинского</w:t>
            </w:r>
            <w:r w:rsidRPr="004C035C">
              <w:rPr>
                <w:b/>
                <w:sz w:val="28"/>
                <w:szCs w:val="28"/>
              </w:rPr>
              <w:t xml:space="preserve"> муниципального района Воронежской области </w:t>
            </w:r>
            <w:r w:rsidR="003714E5">
              <w:rPr>
                <w:b/>
                <w:sz w:val="28"/>
                <w:szCs w:val="28"/>
              </w:rPr>
              <w:t>от 14.05.2020 № 35</w:t>
            </w:r>
            <w:r w:rsidR="00661AB3" w:rsidRPr="004C035C">
              <w:rPr>
                <w:b/>
                <w:sz w:val="28"/>
                <w:szCs w:val="28"/>
              </w:rPr>
              <w:t xml:space="preserve"> </w:t>
            </w:r>
            <w:r w:rsidRPr="004C035C">
              <w:rPr>
                <w:b/>
                <w:sz w:val="28"/>
                <w:szCs w:val="28"/>
              </w:rPr>
              <w:t>«</w:t>
            </w:r>
            <w:r w:rsidR="000472B2" w:rsidRPr="004C035C">
              <w:rPr>
                <w:b/>
                <w:sz w:val="28"/>
                <w:szCs w:val="28"/>
              </w:rPr>
              <w:t>О продлении действия мер</w:t>
            </w:r>
            <w:r w:rsidR="00661AB3" w:rsidRPr="004C035C">
              <w:rPr>
                <w:b/>
                <w:sz w:val="28"/>
                <w:szCs w:val="28"/>
              </w:rPr>
              <w:t xml:space="preserve"> </w:t>
            </w:r>
            <w:r w:rsidR="000472B2" w:rsidRPr="004C035C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3714E5">
              <w:rPr>
                <w:b/>
                <w:sz w:val="28"/>
                <w:szCs w:val="28"/>
              </w:rPr>
              <w:t xml:space="preserve"> в Чернавском сельском</w:t>
            </w:r>
            <w:r w:rsidR="00661AB3" w:rsidRPr="004C035C">
              <w:rPr>
                <w:b/>
                <w:sz w:val="28"/>
                <w:szCs w:val="28"/>
              </w:rPr>
              <w:t xml:space="preserve"> поселении Панинского</w:t>
            </w:r>
            <w:r w:rsidR="000472B2" w:rsidRPr="004C035C">
              <w:rPr>
                <w:b/>
                <w:sz w:val="28"/>
                <w:szCs w:val="28"/>
              </w:rPr>
              <w:t xml:space="preserve"> муниципально</w:t>
            </w:r>
            <w:r w:rsidR="00661AB3" w:rsidRPr="004C035C">
              <w:rPr>
                <w:b/>
                <w:sz w:val="28"/>
                <w:szCs w:val="28"/>
              </w:rPr>
              <w:t>го</w:t>
            </w:r>
            <w:r w:rsidR="000472B2" w:rsidRPr="004C035C">
              <w:rPr>
                <w:b/>
                <w:sz w:val="28"/>
                <w:szCs w:val="28"/>
              </w:rPr>
              <w:t xml:space="preserve"> район</w:t>
            </w:r>
            <w:r w:rsidR="00661AB3" w:rsidRPr="004C035C">
              <w:rPr>
                <w:b/>
                <w:sz w:val="28"/>
                <w:szCs w:val="28"/>
              </w:rPr>
              <w:t>а</w:t>
            </w:r>
            <w:r w:rsidR="000472B2" w:rsidRPr="004C035C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4C035C">
              <w:rPr>
                <w:b/>
                <w:bCs/>
                <w:sz w:val="28"/>
                <w:szCs w:val="28"/>
              </w:rPr>
              <w:t xml:space="preserve"> в связи</w:t>
            </w:r>
            <w:r w:rsidR="00661AB3" w:rsidRPr="004C035C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4C035C">
              <w:rPr>
                <w:b/>
                <w:bCs/>
                <w:sz w:val="28"/>
                <w:szCs w:val="28"/>
              </w:rPr>
              <w:t>с распространением новой коронавирусной инфекции (COVID-19)</w:t>
            </w:r>
            <w:r w:rsidR="00350D57" w:rsidRPr="004C035C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4C035C">
              <w:rPr>
                <w:b/>
                <w:bCs/>
                <w:sz w:val="28"/>
                <w:szCs w:val="28"/>
              </w:rPr>
              <w:t>(в редакции постановлений</w:t>
            </w:r>
            <w:r w:rsidR="00661AB3" w:rsidRPr="004C035C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4C035C"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3714E5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661AB3" w:rsidRPr="004C035C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4C035C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661AB3" w:rsidRPr="004C035C">
              <w:rPr>
                <w:b/>
                <w:bCs/>
                <w:sz w:val="28"/>
                <w:szCs w:val="28"/>
              </w:rPr>
              <w:t xml:space="preserve">от </w:t>
            </w:r>
            <w:r w:rsidR="005379CC">
              <w:rPr>
                <w:b/>
                <w:bCs/>
                <w:sz w:val="28"/>
                <w:szCs w:val="28"/>
              </w:rPr>
              <w:t>20.05.2020 № 36, от 22.05.2020 № 39</w:t>
            </w:r>
            <w:r w:rsidR="00661AB3" w:rsidRPr="004C035C">
              <w:rPr>
                <w:b/>
                <w:bCs/>
                <w:sz w:val="28"/>
                <w:szCs w:val="28"/>
              </w:rPr>
              <w:t xml:space="preserve">, </w:t>
            </w:r>
            <w:r w:rsidR="00F077EE" w:rsidRPr="004C035C">
              <w:rPr>
                <w:b/>
                <w:bCs/>
                <w:sz w:val="28"/>
                <w:szCs w:val="28"/>
              </w:rPr>
              <w:t xml:space="preserve">от </w:t>
            </w:r>
            <w:r w:rsidR="005379CC">
              <w:rPr>
                <w:b/>
                <w:bCs/>
                <w:sz w:val="28"/>
                <w:szCs w:val="28"/>
              </w:rPr>
              <w:t>01.06.2020 № 45;</w:t>
            </w:r>
            <w:r w:rsidR="00F077EE" w:rsidRPr="004C035C">
              <w:rPr>
                <w:b/>
                <w:bCs/>
                <w:sz w:val="28"/>
                <w:szCs w:val="28"/>
              </w:rPr>
              <w:t>11.06.2020</w:t>
            </w:r>
            <w:r w:rsidR="00661AB3" w:rsidRPr="004C035C">
              <w:rPr>
                <w:b/>
                <w:bCs/>
                <w:sz w:val="28"/>
                <w:szCs w:val="28"/>
              </w:rPr>
              <w:t xml:space="preserve"> </w:t>
            </w:r>
            <w:r w:rsidR="005379CC">
              <w:rPr>
                <w:b/>
                <w:bCs/>
                <w:sz w:val="28"/>
                <w:szCs w:val="28"/>
              </w:rPr>
              <w:t>№ 46</w:t>
            </w:r>
            <w:r w:rsidR="00F077EE" w:rsidRPr="004C035C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D677F5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D677F5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7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Pr="00D677F5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Pr="00D677F5">
        <w:rPr>
          <w:rFonts w:ascii="Times New Roman" w:hAnsi="Times New Roman" w:cs="Times New Roman"/>
          <w:sz w:val="28"/>
          <w:szCs w:val="28"/>
        </w:rPr>
        <w:t>и техногенного характера», Указом Президента Российской Федерации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Pr="00D677F5">
        <w:rPr>
          <w:rFonts w:ascii="Times New Roman" w:hAnsi="Times New Roman" w:cs="Times New Roman"/>
          <w:sz w:val="28"/>
          <w:szCs w:val="28"/>
        </w:rPr>
        <w:t>от 11.05.2020 № 316 «Об определении порядка продления действия мер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Pr="00D677F5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Pr="00D677F5">
        <w:rPr>
          <w:rFonts w:ascii="Times New Roman" w:hAnsi="Times New Roman" w:cs="Times New Roman"/>
          <w:sz w:val="28"/>
          <w:szCs w:val="28"/>
        </w:rPr>
        <w:t>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D677F5">
        <w:rPr>
          <w:rFonts w:ascii="Times New Roman" w:hAnsi="Times New Roman" w:cs="Times New Roman"/>
          <w:sz w:val="28"/>
          <w:szCs w:val="28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</w:t>
      </w:r>
      <w:r w:rsidR="00717A14">
        <w:rPr>
          <w:rFonts w:ascii="Times New Roman" w:hAnsi="Times New Roman" w:cs="Times New Roman"/>
          <w:sz w:val="28"/>
          <w:szCs w:val="28"/>
        </w:rPr>
        <w:t>9</w:t>
      </w:r>
      <w:r w:rsidR="00401FE5" w:rsidRPr="00D677F5">
        <w:rPr>
          <w:rFonts w:ascii="Times New Roman" w:hAnsi="Times New Roman" w:cs="Times New Roman"/>
          <w:sz w:val="28"/>
          <w:szCs w:val="28"/>
        </w:rPr>
        <w:t>.06.</w:t>
      </w:r>
      <w:r w:rsidRPr="00D677F5">
        <w:rPr>
          <w:rFonts w:ascii="Times New Roman" w:hAnsi="Times New Roman" w:cs="Times New Roman"/>
          <w:sz w:val="28"/>
          <w:szCs w:val="28"/>
        </w:rPr>
        <w:t>2020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Pr="00D677F5">
        <w:rPr>
          <w:rFonts w:ascii="Times New Roman" w:hAnsi="Times New Roman" w:cs="Times New Roman"/>
          <w:sz w:val="28"/>
          <w:szCs w:val="28"/>
        </w:rPr>
        <w:t xml:space="preserve">№ </w:t>
      </w:r>
      <w:r w:rsidR="00717A14">
        <w:rPr>
          <w:rFonts w:ascii="Times New Roman" w:hAnsi="Times New Roman" w:cs="Times New Roman"/>
          <w:sz w:val="28"/>
          <w:szCs w:val="28"/>
        </w:rPr>
        <w:t>251</w:t>
      </w:r>
      <w:r w:rsidRPr="00D677F5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</w:t>
      </w:r>
      <w:r w:rsidR="00661AB3">
        <w:rPr>
          <w:rFonts w:ascii="Times New Roman" w:hAnsi="Times New Roman" w:cs="Times New Roman"/>
          <w:sz w:val="28"/>
          <w:szCs w:val="28"/>
        </w:rPr>
        <w:t xml:space="preserve"> </w:t>
      </w:r>
      <w:r w:rsidR="00717A14">
        <w:rPr>
          <w:rFonts w:ascii="Times New Roman" w:hAnsi="Times New Roman" w:cs="Times New Roman"/>
          <w:sz w:val="28"/>
          <w:szCs w:val="28"/>
        </w:rPr>
        <w:t xml:space="preserve">от </w:t>
      </w:r>
      <w:r w:rsidR="00717A14">
        <w:rPr>
          <w:rFonts w:ascii="Times New Roman" w:hAnsi="Times New Roman" w:cs="Times New Roman"/>
          <w:sz w:val="28"/>
          <w:szCs w:val="28"/>
        </w:rPr>
        <w:lastRenderedPageBreak/>
        <w:t>13.05.2020 № 184-у</w:t>
      </w:r>
      <w:r w:rsidRPr="00D677F5">
        <w:rPr>
          <w:rFonts w:ascii="Times New Roman" w:hAnsi="Times New Roman" w:cs="Times New Roman"/>
          <w:sz w:val="28"/>
          <w:szCs w:val="28"/>
        </w:rPr>
        <w:t>» администрация</w:t>
      </w:r>
      <w:r w:rsidRPr="005379CC">
        <w:rPr>
          <w:rFonts w:ascii="Times New Roman" w:hAnsi="Times New Roman" w:cs="Times New Roman"/>
          <w:sz w:val="28"/>
          <w:szCs w:val="28"/>
        </w:rPr>
        <w:t xml:space="preserve"> </w:t>
      </w:r>
      <w:r w:rsidR="005379CC">
        <w:rPr>
          <w:rFonts w:ascii="Times New Roman" w:hAnsi="Times New Roman" w:cs="Times New Roman"/>
          <w:sz w:val="28"/>
          <w:szCs w:val="28"/>
        </w:rPr>
        <w:t xml:space="preserve">Чернавского </w:t>
      </w:r>
      <w:r w:rsidR="00661AB3" w:rsidRPr="005379CC">
        <w:rPr>
          <w:rFonts w:ascii="Times New Roman" w:hAnsi="Times New Roman" w:cs="Times New Roman"/>
          <w:sz w:val="28"/>
          <w:szCs w:val="28"/>
        </w:rPr>
        <w:t>сельского</w:t>
      </w:r>
      <w:r w:rsidR="00661AB3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 w:rsidRPr="00D677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D677F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01FE5" w:rsidRPr="00D677F5" w:rsidRDefault="00401FE5" w:rsidP="001D2515">
      <w:pPr>
        <w:spacing w:line="312" w:lineRule="auto"/>
        <w:ind w:firstLine="708"/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1. Внести </w:t>
      </w:r>
      <w:r w:rsidR="00F077EE">
        <w:rPr>
          <w:sz w:val="28"/>
          <w:szCs w:val="28"/>
        </w:rPr>
        <w:t>в</w:t>
      </w:r>
      <w:r w:rsidRPr="00D677F5">
        <w:rPr>
          <w:sz w:val="28"/>
          <w:szCs w:val="28"/>
        </w:rPr>
        <w:t xml:space="preserve"> постановлени</w:t>
      </w:r>
      <w:r w:rsidR="00F077EE">
        <w:rPr>
          <w:sz w:val="28"/>
          <w:szCs w:val="28"/>
        </w:rPr>
        <w:t>е</w:t>
      </w:r>
      <w:r w:rsidRPr="00D677F5">
        <w:rPr>
          <w:sz w:val="28"/>
          <w:szCs w:val="28"/>
        </w:rPr>
        <w:t xml:space="preserve"> </w:t>
      </w:r>
      <w:r w:rsidR="005379CC">
        <w:rPr>
          <w:sz w:val="28"/>
          <w:szCs w:val="28"/>
        </w:rPr>
        <w:t>администрации Чернавского сельского</w:t>
      </w:r>
      <w:r w:rsidR="00661AB3" w:rsidRPr="005379CC">
        <w:rPr>
          <w:sz w:val="28"/>
          <w:szCs w:val="28"/>
        </w:rPr>
        <w:t xml:space="preserve"> поселения Панинского</w:t>
      </w:r>
      <w:r w:rsidRPr="005379CC">
        <w:rPr>
          <w:sz w:val="28"/>
          <w:szCs w:val="28"/>
        </w:rPr>
        <w:t xml:space="preserve"> муниципального района Вор</w:t>
      </w:r>
      <w:r w:rsidR="00F077EE" w:rsidRPr="005379CC">
        <w:rPr>
          <w:sz w:val="28"/>
          <w:szCs w:val="28"/>
        </w:rPr>
        <w:t xml:space="preserve">онежской области </w:t>
      </w:r>
      <w:r w:rsidR="005379CC">
        <w:rPr>
          <w:sz w:val="28"/>
          <w:szCs w:val="28"/>
        </w:rPr>
        <w:t>от 14</w:t>
      </w:r>
      <w:r w:rsidR="00F077EE" w:rsidRPr="005379CC">
        <w:rPr>
          <w:sz w:val="28"/>
          <w:szCs w:val="28"/>
        </w:rPr>
        <w:t xml:space="preserve">.05.2020 </w:t>
      </w:r>
      <w:r w:rsidR="005379CC">
        <w:rPr>
          <w:sz w:val="28"/>
          <w:szCs w:val="28"/>
        </w:rPr>
        <w:t>№ 35</w:t>
      </w:r>
      <w:r w:rsidR="00661AB3">
        <w:rPr>
          <w:sz w:val="28"/>
          <w:szCs w:val="28"/>
        </w:rPr>
        <w:t xml:space="preserve"> </w:t>
      </w:r>
      <w:r w:rsidRPr="00D677F5">
        <w:rPr>
          <w:sz w:val="28"/>
          <w:szCs w:val="28"/>
        </w:rPr>
        <w:t xml:space="preserve">«О продлении действия мер </w:t>
      </w:r>
      <w:r w:rsidRPr="00D677F5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D677F5">
        <w:rPr>
          <w:sz w:val="28"/>
          <w:szCs w:val="28"/>
        </w:rPr>
        <w:t xml:space="preserve"> в</w:t>
      </w:r>
      <w:r w:rsidR="00661AB3">
        <w:rPr>
          <w:sz w:val="28"/>
          <w:szCs w:val="28"/>
        </w:rPr>
        <w:t xml:space="preserve"> </w:t>
      </w:r>
      <w:r w:rsidR="005379CC">
        <w:rPr>
          <w:sz w:val="28"/>
          <w:szCs w:val="28"/>
        </w:rPr>
        <w:t>Чернавском сельском</w:t>
      </w:r>
      <w:r w:rsidR="00661AB3" w:rsidRPr="005379CC">
        <w:rPr>
          <w:sz w:val="28"/>
          <w:szCs w:val="28"/>
        </w:rPr>
        <w:t xml:space="preserve"> поселении</w:t>
      </w:r>
      <w:r w:rsidRPr="00D677F5">
        <w:rPr>
          <w:sz w:val="28"/>
          <w:szCs w:val="28"/>
        </w:rPr>
        <w:t xml:space="preserve"> Панинско</w:t>
      </w:r>
      <w:r w:rsidR="00661AB3">
        <w:rPr>
          <w:sz w:val="28"/>
          <w:szCs w:val="28"/>
        </w:rPr>
        <w:t>го</w:t>
      </w:r>
      <w:r w:rsidRPr="00D677F5">
        <w:rPr>
          <w:sz w:val="28"/>
          <w:szCs w:val="28"/>
        </w:rPr>
        <w:t xml:space="preserve"> муниципально</w:t>
      </w:r>
      <w:r w:rsidR="00661AB3">
        <w:rPr>
          <w:sz w:val="28"/>
          <w:szCs w:val="28"/>
        </w:rPr>
        <w:t>го</w:t>
      </w:r>
      <w:r w:rsidRPr="00D677F5">
        <w:rPr>
          <w:sz w:val="28"/>
          <w:szCs w:val="28"/>
        </w:rPr>
        <w:t xml:space="preserve"> район</w:t>
      </w:r>
      <w:r w:rsidR="00661AB3">
        <w:rPr>
          <w:sz w:val="28"/>
          <w:szCs w:val="28"/>
        </w:rPr>
        <w:t xml:space="preserve">а </w:t>
      </w:r>
      <w:r w:rsidRPr="00D677F5">
        <w:rPr>
          <w:sz w:val="28"/>
          <w:szCs w:val="28"/>
        </w:rPr>
        <w:t>Воронежской области</w:t>
      </w:r>
      <w:r w:rsidRPr="00D677F5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>
        <w:rPr>
          <w:bCs/>
          <w:sz w:val="28"/>
          <w:szCs w:val="28"/>
        </w:rPr>
        <w:t>й</w:t>
      </w:r>
      <w:r w:rsidR="00661AB3">
        <w:rPr>
          <w:bCs/>
          <w:sz w:val="28"/>
          <w:szCs w:val="28"/>
        </w:rPr>
        <w:t xml:space="preserve"> </w:t>
      </w:r>
      <w:r w:rsidR="00F077EE">
        <w:rPr>
          <w:bCs/>
          <w:sz w:val="28"/>
          <w:szCs w:val="28"/>
        </w:rPr>
        <w:t xml:space="preserve">администрации </w:t>
      </w:r>
      <w:r w:rsidR="005379CC">
        <w:rPr>
          <w:bCs/>
          <w:sz w:val="28"/>
          <w:szCs w:val="28"/>
        </w:rPr>
        <w:t>Чернавского сельского</w:t>
      </w:r>
      <w:r w:rsidR="00661AB3" w:rsidRPr="005379CC">
        <w:rPr>
          <w:bCs/>
          <w:sz w:val="28"/>
          <w:szCs w:val="28"/>
        </w:rPr>
        <w:t xml:space="preserve"> поселения Панинского</w:t>
      </w:r>
      <w:r w:rsidR="00F077EE" w:rsidRPr="005379CC">
        <w:rPr>
          <w:bCs/>
          <w:sz w:val="28"/>
          <w:szCs w:val="28"/>
        </w:rPr>
        <w:t xml:space="preserve"> муниципального района Воронежской области </w:t>
      </w:r>
      <w:r w:rsidR="00661AB3" w:rsidRPr="005379CC">
        <w:rPr>
          <w:bCs/>
          <w:sz w:val="28"/>
          <w:szCs w:val="28"/>
        </w:rPr>
        <w:t xml:space="preserve">от </w:t>
      </w:r>
      <w:r w:rsidR="005379CC" w:rsidRPr="005379CC">
        <w:rPr>
          <w:bCs/>
          <w:sz w:val="28"/>
          <w:szCs w:val="28"/>
        </w:rPr>
        <w:t>20.05.2020 № 36, от 22.05.2020 № 39, от 01.06.2020 № 45;11.06.2020 № 46</w:t>
      </w:r>
      <w:r w:rsidRPr="00D677F5">
        <w:rPr>
          <w:bCs/>
          <w:sz w:val="28"/>
          <w:szCs w:val="28"/>
        </w:rPr>
        <w:t xml:space="preserve"> </w:t>
      </w:r>
      <w:r w:rsidR="00F077EE">
        <w:rPr>
          <w:bCs/>
          <w:sz w:val="28"/>
          <w:szCs w:val="28"/>
        </w:rPr>
        <w:t>следующие изменения</w:t>
      </w:r>
      <w:r w:rsidR="001D2515">
        <w:rPr>
          <w:bCs/>
          <w:sz w:val="28"/>
          <w:szCs w:val="28"/>
        </w:rPr>
        <w:t>: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1.1. В пункте 2: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в абзаце первом слова «до 21 июня 2020 года» заменить словами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«до 28 июня 2020 года»;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подпункт «б» дополнить абзацем следующего содержания: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«- организаций, осуществляющих торговлю мебелью;».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1.2. В пункте 4: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подпункты «а», «б» признать утратившими силу;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абзац двадцать восьмой признать утратившим силу.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1.3. Пункт 6 дополнить подпунктами «в», «г» следующего содержания: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 xml:space="preserve">«в) в возрасте старше 65 лет, а также гражданам, имеющим заболевания, указанные в приложении № 2 к настоящему </w:t>
      </w:r>
      <w:r w:rsidR="001D2515">
        <w:rPr>
          <w:bCs/>
          <w:sz w:val="28"/>
          <w:szCs w:val="28"/>
        </w:rPr>
        <w:t>постановлению</w:t>
      </w:r>
      <w:r w:rsidRPr="00F077EE">
        <w:rPr>
          <w:bCs/>
          <w:sz w:val="28"/>
          <w:szCs w:val="28"/>
        </w:rPr>
        <w:t>, соблюдать режим самоизоляции. Режим самоизоляции должен быть обеспечен по месту проживания указанных лиц либо в иных помещениях,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в том числе в жилых и садовых домах;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г) не покидать места проживания (пребывания), за исключением случаев: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обращения за медицинской помощью и случаев иной прямой угрозы жизни и здоровью;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следования донора к месту (от места) сдачи крови и (или)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ее компонентов;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lastRenderedPageBreak/>
        <w:t>- следования к месту (от места) работы (службы), выполнения служебных обязанностей при наличии справки, выданной работодателем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по месту работы (службы) гражданина, и (или) служебного удостоверения;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помощи лицам, нуждающимся в постороннем уходе;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осуществления деятельности, связанной с передвижением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по оказанию транспортных услуг и услуг доставки;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следования к ближайшему месту приобретения товаров, работ, услуг, реализация которых не ограничена;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следования к месту проживания (пребывания);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осуществления индивидуальных занятий спортом и прогулок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на улице при условии соблюдения социальной дистанции;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посещения судов, органов дознания и следствия, иных правоохранительных органов, органов административной юрисдикции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на основании вызовов в органы дознания, предварительного следствия, прокуратуру, суд, органы административной юрисдикции;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посещения судебно-экспертных учреждений, адвокатов, нотариусов;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посещения мест обучения по военно-учетным специальностям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в образовательных организациях Общероссийской общественно-государственной организации «Добровольное общество содействия армии, авиации и флоту России» при наличии соответствующей справки образовательной организации;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посещения гражданами по повестке военного комиссариата, а также сопровождающими их лицами мест медицинского освидетельствования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и профессионального психологического отбора, заседаний призывной комиссии, мест отправки к месту прохождения военной службы, военных комиссариатов;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посещения медицинских, аптечных, ветеринарных организаций;</w:t>
      </w:r>
    </w:p>
    <w:p w:rsidR="00F077EE" w:rsidRPr="00F077EE" w:rsidRDefault="00F077EE" w:rsidP="001D2515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F077EE">
        <w:rPr>
          <w:bCs/>
          <w:sz w:val="28"/>
          <w:szCs w:val="28"/>
        </w:rPr>
        <w:t>- доставки добровольцами (волонтерами) лекарств, продуктов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и товаров первой необходимости отдельным категориям граждан.».</w:t>
      </w:r>
    </w:p>
    <w:p w:rsidR="00F077EE" w:rsidRPr="00F077EE" w:rsidRDefault="00F077EE" w:rsidP="001D2515">
      <w:pPr>
        <w:spacing w:line="312" w:lineRule="auto"/>
        <w:ind w:firstLine="708"/>
        <w:jc w:val="both"/>
        <w:rPr>
          <w:sz w:val="28"/>
          <w:szCs w:val="28"/>
        </w:rPr>
      </w:pPr>
      <w:r w:rsidRPr="00F077EE">
        <w:rPr>
          <w:bCs/>
          <w:sz w:val="28"/>
          <w:szCs w:val="28"/>
        </w:rPr>
        <w:t xml:space="preserve">1.4. В </w:t>
      </w:r>
      <w:r w:rsidR="001D2515">
        <w:rPr>
          <w:bCs/>
          <w:sz w:val="28"/>
          <w:szCs w:val="28"/>
        </w:rPr>
        <w:t xml:space="preserve">абзаце </w:t>
      </w:r>
      <w:r w:rsidR="008E7B33">
        <w:rPr>
          <w:bCs/>
          <w:sz w:val="28"/>
          <w:szCs w:val="28"/>
        </w:rPr>
        <w:t>втором</w:t>
      </w:r>
      <w:r w:rsidR="001D2515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пункт</w:t>
      </w:r>
      <w:r w:rsidR="001D2515">
        <w:rPr>
          <w:bCs/>
          <w:sz w:val="28"/>
          <w:szCs w:val="28"/>
        </w:rPr>
        <w:t xml:space="preserve">а 8 </w:t>
      </w:r>
      <w:r w:rsidRPr="00F077EE">
        <w:rPr>
          <w:bCs/>
          <w:sz w:val="28"/>
          <w:szCs w:val="28"/>
        </w:rPr>
        <w:t>слова «подпунктом «б» пункта 4» заменить словами «подпунктом</w:t>
      </w:r>
      <w:r w:rsidR="00661AB3">
        <w:rPr>
          <w:bCs/>
          <w:sz w:val="28"/>
          <w:szCs w:val="28"/>
        </w:rPr>
        <w:t xml:space="preserve"> </w:t>
      </w:r>
      <w:r w:rsidRPr="00F077EE">
        <w:rPr>
          <w:bCs/>
          <w:sz w:val="28"/>
          <w:szCs w:val="28"/>
        </w:rPr>
        <w:t>«г» пункта 6».</w:t>
      </w:r>
    </w:p>
    <w:p w:rsidR="000472B2" w:rsidRPr="00D677F5" w:rsidRDefault="00401FE5" w:rsidP="001D2515">
      <w:pPr>
        <w:spacing w:line="312" w:lineRule="auto"/>
        <w:ind w:firstLine="708"/>
        <w:rPr>
          <w:sz w:val="28"/>
          <w:szCs w:val="28"/>
        </w:rPr>
      </w:pPr>
      <w:r w:rsidRPr="00D677F5">
        <w:rPr>
          <w:sz w:val="28"/>
          <w:szCs w:val="28"/>
        </w:rPr>
        <w:t>2.</w:t>
      </w:r>
      <w:r w:rsidR="000472B2" w:rsidRPr="00D677F5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5379CC" w:rsidRDefault="000472B2" w:rsidP="001D2515">
      <w:pPr>
        <w:spacing w:line="312" w:lineRule="auto"/>
        <w:ind w:firstLine="709"/>
        <w:jc w:val="both"/>
        <w:rPr>
          <w:sz w:val="28"/>
          <w:szCs w:val="28"/>
        </w:rPr>
      </w:pPr>
      <w:r w:rsidRPr="00D677F5">
        <w:rPr>
          <w:sz w:val="28"/>
          <w:szCs w:val="28"/>
        </w:rPr>
        <w:lastRenderedPageBreak/>
        <w:t xml:space="preserve">3. Опубликовать настоящее постановление в официальном периодическом печатном издании </w:t>
      </w:r>
      <w:r w:rsidR="005379CC">
        <w:rPr>
          <w:sz w:val="28"/>
          <w:szCs w:val="28"/>
        </w:rPr>
        <w:t xml:space="preserve">Чернавскогог </w:t>
      </w:r>
      <w:r w:rsidR="00661AB3" w:rsidRPr="005379CC">
        <w:rPr>
          <w:sz w:val="28"/>
          <w:szCs w:val="28"/>
        </w:rPr>
        <w:t>сельского поселения Панинского</w:t>
      </w:r>
      <w:r w:rsidRPr="005379CC">
        <w:rPr>
          <w:sz w:val="28"/>
          <w:szCs w:val="28"/>
        </w:rPr>
        <w:t xml:space="preserve"> муниципального района Воронежской области «</w:t>
      </w:r>
      <w:r w:rsidR="005379CC">
        <w:rPr>
          <w:sz w:val="28"/>
          <w:szCs w:val="28"/>
        </w:rPr>
        <w:t xml:space="preserve">Чернавский </w:t>
      </w:r>
      <w:r w:rsidRPr="005379CC">
        <w:rPr>
          <w:sz w:val="28"/>
          <w:szCs w:val="28"/>
        </w:rPr>
        <w:t xml:space="preserve"> муниципальный вестник» и разместить</w:t>
      </w:r>
      <w:r w:rsidR="00661AB3" w:rsidRPr="005379CC">
        <w:rPr>
          <w:sz w:val="28"/>
          <w:szCs w:val="28"/>
        </w:rPr>
        <w:t xml:space="preserve"> </w:t>
      </w:r>
      <w:r w:rsidRPr="005379CC">
        <w:rPr>
          <w:sz w:val="28"/>
          <w:szCs w:val="28"/>
        </w:rPr>
        <w:t xml:space="preserve">на официальном сайте администрации </w:t>
      </w:r>
      <w:r w:rsidR="005379CC">
        <w:rPr>
          <w:sz w:val="28"/>
          <w:szCs w:val="28"/>
        </w:rPr>
        <w:t>Чернавского сельского</w:t>
      </w:r>
      <w:r w:rsidR="00661AB3" w:rsidRPr="005379CC">
        <w:rPr>
          <w:sz w:val="28"/>
          <w:szCs w:val="28"/>
        </w:rPr>
        <w:t xml:space="preserve"> поселения Панинского</w:t>
      </w:r>
      <w:r w:rsidRPr="005379CC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5379CC" w:rsidRDefault="000472B2" w:rsidP="001D2515">
      <w:pPr>
        <w:spacing w:line="312" w:lineRule="auto"/>
        <w:ind w:firstLine="709"/>
        <w:jc w:val="both"/>
        <w:rPr>
          <w:sz w:val="28"/>
          <w:szCs w:val="28"/>
        </w:rPr>
      </w:pPr>
      <w:r w:rsidRPr="005379CC">
        <w:rPr>
          <w:sz w:val="28"/>
          <w:szCs w:val="28"/>
        </w:rPr>
        <w:t>4. Контроль за исполнением настоящего постановления оставляю</w:t>
      </w:r>
      <w:r w:rsidR="00661AB3" w:rsidRPr="005379CC">
        <w:rPr>
          <w:sz w:val="28"/>
          <w:szCs w:val="28"/>
        </w:rPr>
        <w:t xml:space="preserve"> </w:t>
      </w:r>
      <w:r w:rsidRPr="005379CC">
        <w:rPr>
          <w:sz w:val="28"/>
          <w:szCs w:val="28"/>
        </w:rPr>
        <w:t>за собой.</w:t>
      </w:r>
    </w:p>
    <w:p w:rsidR="000472B2" w:rsidRPr="005379CC" w:rsidRDefault="000472B2" w:rsidP="00C23438">
      <w:pPr>
        <w:spacing w:line="312" w:lineRule="auto"/>
        <w:ind w:firstLine="708"/>
      </w:pPr>
    </w:p>
    <w:p w:rsidR="000472B2" w:rsidRPr="005379CC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5379CC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5379CC">
        <w:rPr>
          <w:bCs/>
          <w:spacing w:val="3"/>
          <w:sz w:val="28"/>
          <w:szCs w:val="28"/>
        </w:rPr>
        <w:t>Глава</w:t>
      </w:r>
      <w:r w:rsidR="005379CC">
        <w:rPr>
          <w:bCs/>
          <w:spacing w:val="3"/>
          <w:sz w:val="28"/>
          <w:szCs w:val="28"/>
        </w:rPr>
        <w:t xml:space="preserve"> Чернавского сельского</w:t>
      </w:r>
      <w:r w:rsidR="00661AB3" w:rsidRPr="005379CC">
        <w:rPr>
          <w:bCs/>
          <w:spacing w:val="3"/>
          <w:sz w:val="28"/>
          <w:szCs w:val="28"/>
        </w:rPr>
        <w:t xml:space="preserve"> поселения    </w:t>
      </w:r>
      <w:r w:rsidR="005379CC">
        <w:rPr>
          <w:bCs/>
          <w:spacing w:val="3"/>
          <w:sz w:val="28"/>
          <w:szCs w:val="28"/>
        </w:rPr>
        <w:t xml:space="preserve">                     О.В.Неруцков</w:t>
      </w:r>
    </w:p>
    <w:sectPr w:rsidR="000472B2" w:rsidRPr="005379CC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D8" w:rsidRDefault="002E64D8" w:rsidP="008027C1">
      <w:r>
        <w:separator/>
      </w:r>
    </w:p>
  </w:endnote>
  <w:endnote w:type="continuationSeparator" w:id="1">
    <w:p w:rsidR="002E64D8" w:rsidRDefault="002E64D8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D8" w:rsidRDefault="002E64D8" w:rsidP="008027C1">
      <w:r>
        <w:separator/>
      </w:r>
    </w:p>
  </w:footnote>
  <w:footnote w:type="continuationSeparator" w:id="1">
    <w:p w:rsidR="002E64D8" w:rsidRDefault="002E64D8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562E65">
        <w:pPr>
          <w:pStyle w:val="ad"/>
          <w:jc w:val="center"/>
        </w:pPr>
        <w:fldSimple w:instr=" PAGE   \* MERGEFORMAT ">
          <w:r w:rsidR="005379CC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4286"/>
    <w:rsid w:val="00073CEE"/>
    <w:rsid w:val="0007434E"/>
    <w:rsid w:val="0007502D"/>
    <w:rsid w:val="00093EAB"/>
    <w:rsid w:val="000A3BE9"/>
    <w:rsid w:val="000A7826"/>
    <w:rsid w:val="000B1550"/>
    <w:rsid w:val="000C6C0A"/>
    <w:rsid w:val="000C7785"/>
    <w:rsid w:val="000D1222"/>
    <w:rsid w:val="000D2595"/>
    <w:rsid w:val="000D35B1"/>
    <w:rsid w:val="000D60CD"/>
    <w:rsid w:val="000E045E"/>
    <w:rsid w:val="000F01C4"/>
    <w:rsid w:val="001062EE"/>
    <w:rsid w:val="0013528E"/>
    <w:rsid w:val="001678DD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17F39"/>
    <w:rsid w:val="0022386C"/>
    <w:rsid w:val="0023323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E64D8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425A7"/>
    <w:rsid w:val="00345E5B"/>
    <w:rsid w:val="00350D57"/>
    <w:rsid w:val="003714E5"/>
    <w:rsid w:val="00377593"/>
    <w:rsid w:val="00382E8F"/>
    <w:rsid w:val="003858C7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035C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379CC"/>
    <w:rsid w:val="00544EB5"/>
    <w:rsid w:val="0054711C"/>
    <w:rsid w:val="005510FC"/>
    <w:rsid w:val="005560CC"/>
    <w:rsid w:val="00560DA6"/>
    <w:rsid w:val="00561AE4"/>
    <w:rsid w:val="00562E65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3A92"/>
    <w:rsid w:val="0064014C"/>
    <w:rsid w:val="006449ED"/>
    <w:rsid w:val="00645BC8"/>
    <w:rsid w:val="006467E3"/>
    <w:rsid w:val="00646E97"/>
    <w:rsid w:val="006528AB"/>
    <w:rsid w:val="00657C9A"/>
    <w:rsid w:val="00661AB3"/>
    <w:rsid w:val="00665275"/>
    <w:rsid w:val="006767B1"/>
    <w:rsid w:val="00683F01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7D56"/>
    <w:rsid w:val="007434BD"/>
    <w:rsid w:val="00755949"/>
    <w:rsid w:val="00766A71"/>
    <w:rsid w:val="00774075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A1ECE"/>
    <w:rsid w:val="008B1EC8"/>
    <w:rsid w:val="008B739A"/>
    <w:rsid w:val="008C152D"/>
    <w:rsid w:val="008C6D33"/>
    <w:rsid w:val="008D1211"/>
    <w:rsid w:val="008E7B33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60C02"/>
    <w:rsid w:val="00B63033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3438"/>
    <w:rsid w:val="00C36558"/>
    <w:rsid w:val="00C37A5C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75CB8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7F51-996B-42A1-91F2-A3134215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149</cp:revision>
  <cp:lastPrinted>2020-06-22T08:34:00Z</cp:lastPrinted>
  <dcterms:created xsi:type="dcterms:W3CDTF">2020-04-09T07:47:00Z</dcterms:created>
  <dcterms:modified xsi:type="dcterms:W3CDTF">2020-06-22T08:35:00Z</dcterms:modified>
</cp:coreProperties>
</file>