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13" w:rsidRDefault="00FA0C13" w:rsidP="00FA0C13"/>
    <w:p w:rsidR="00D86B3D" w:rsidRPr="006C5C77" w:rsidRDefault="00D86B3D" w:rsidP="00D86B3D">
      <w:pPr>
        <w:pStyle w:val="a3"/>
      </w:pPr>
      <w:r w:rsidRPr="006C5C77">
        <w:t>АДМИНИСТРАЦИЯ</w:t>
      </w:r>
    </w:p>
    <w:p w:rsidR="00D86B3D" w:rsidRPr="006C5C77" w:rsidRDefault="00D86B3D" w:rsidP="00D86B3D">
      <w:pPr>
        <w:pStyle w:val="a3"/>
      </w:pPr>
      <w:r w:rsidRPr="006C5C77">
        <w:t>ЧЕРНАВСКОГО СЕЛЬСКОГО ПОСЕЛЕНИЯ</w:t>
      </w:r>
    </w:p>
    <w:p w:rsidR="00D86B3D" w:rsidRPr="006C5C77" w:rsidRDefault="00D86B3D" w:rsidP="00D86B3D">
      <w:pPr>
        <w:jc w:val="center"/>
        <w:rPr>
          <w:b/>
          <w:bCs/>
        </w:rPr>
      </w:pPr>
      <w:r w:rsidRPr="006C5C77">
        <w:rPr>
          <w:b/>
          <w:bCs/>
        </w:rPr>
        <w:t>ПАНИНСКОГО МУНИЦИПАЛЬНОГО РАЙОНА</w:t>
      </w:r>
    </w:p>
    <w:p w:rsidR="00D86B3D" w:rsidRPr="006C5C77" w:rsidRDefault="00D86B3D" w:rsidP="00D86B3D">
      <w:pPr>
        <w:jc w:val="center"/>
        <w:rPr>
          <w:b/>
          <w:bCs/>
        </w:rPr>
      </w:pPr>
      <w:r w:rsidRPr="006C5C77">
        <w:rPr>
          <w:b/>
          <w:bCs/>
        </w:rPr>
        <w:t>ВОРОНЕЖСКОЙ ОБЛАСТИ</w:t>
      </w:r>
    </w:p>
    <w:p w:rsidR="00FA0C13" w:rsidRPr="006C5C77" w:rsidRDefault="00FA0C13" w:rsidP="00FA0C13">
      <w:pPr>
        <w:jc w:val="center"/>
        <w:rPr>
          <w:b/>
          <w:bCs/>
        </w:rPr>
      </w:pPr>
    </w:p>
    <w:p w:rsidR="00FA0C13" w:rsidRPr="006C5C77" w:rsidRDefault="00FA0C13" w:rsidP="00FA0C13">
      <w:pPr>
        <w:pStyle w:val="1"/>
        <w:rPr>
          <w:sz w:val="24"/>
        </w:rPr>
      </w:pPr>
      <w:r w:rsidRPr="006C5C77">
        <w:rPr>
          <w:sz w:val="24"/>
        </w:rPr>
        <w:t>П О С Т А Н О В Л Е Н И Е</w:t>
      </w:r>
    </w:p>
    <w:p w:rsidR="00FA0C13" w:rsidRPr="006C5C77" w:rsidRDefault="00FA0C13" w:rsidP="00FA0C13">
      <w:pPr>
        <w:rPr>
          <w:b/>
          <w:bCs/>
        </w:rPr>
      </w:pPr>
    </w:p>
    <w:p w:rsidR="00FA0C13" w:rsidRPr="006C5C77" w:rsidRDefault="006C5C77" w:rsidP="00FA0C13">
      <w:pPr>
        <w:pStyle w:val="2"/>
        <w:rPr>
          <w:sz w:val="24"/>
          <w:u w:val="single"/>
        </w:rPr>
      </w:pPr>
      <w:r w:rsidRPr="006C5C77">
        <w:rPr>
          <w:sz w:val="24"/>
          <w:u w:val="single"/>
        </w:rPr>
        <w:t>от  17</w:t>
      </w:r>
      <w:r w:rsidR="00414778" w:rsidRPr="006C5C77">
        <w:rPr>
          <w:sz w:val="24"/>
          <w:u w:val="single"/>
        </w:rPr>
        <w:t>.0</w:t>
      </w:r>
      <w:r w:rsidR="00D86B3D" w:rsidRPr="006C5C77">
        <w:rPr>
          <w:sz w:val="24"/>
          <w:u w:val="single"/>
        </w:rPr>
        <w:t>7</w:t>
      </w:r>
      <w:r w:rsidR="00FA0C13" w:rsidRPr="006C5C77">
        <w:rPr>
          <w:sz w:val="24"/>
          <w:u w:val="single"/>
        </w:rPr>
        <w:t xml:space="preserve">.2023    № </w:t>
      </w:r>
      <w:r w:rsidRPr="006C5C77">
        <w:rPr>
          <w:sz w:val="24"/>
          <w:u w:val="single"/>
        </w:rPr>
        <w:t>37</w:t>
      </w:r>
    </w:p>
    <w:p w:rsidR="00D86B3D" w:rsidRPr="006C5C77" w:rsidRDefault="00414778" w:rsidP="00D86B3D">
      <w:pPr>
        <w:pStyle w:val="a6"/>
        <w:ind w:left="60"/>
        <w:rPr>
          <w:szCs w:val="24"/>
        </w:rPr>
      </w:pPr>
      <w:r w:rsidRPr="006C5C77">
        <w:rPr>
          <w:szCs w:val="24"/>
        </w:rPr>
        <w:t xml:space="preserve">  </w:t>
      </w:r>
      <w:r w:rsidR="00D86B3D" w:rsidRPr="006C5C77">
        <w:rPr>
          <w:szCs w:val="24"/>
        </w:rPr>
        <w:t xml:space="preserve">с. Чернавка </w:t>
      </w:r>
    </w:p>
    <w:p w:rsidR="00414778" w:rsidRPr="006C5C77" w:rsidRDefault="00414778" w:rsidP="00FA0C13"/>
    <w:p w:rsidR="00414778" w:rsidRPr="006C5C77" w:rsidRDefault="00414778" w:rsidP="00414778">
      <w:pPr>
        <w:rPr>
          <w:b/>
          <w:lang w:bidi="ru-RU"/>
        </w:rPr>
      </w:pPr>
      <w:r w:rsidRPr="006C5C77">
        <w:rPr>
          <w:b/>
          <w:lang w:bidi="ru-RU"/>
        </w:rPr>
        <w:t>Об утверждении Порядка формирования</w:t>
      </w:r>
    </w:p>
    <w:p w:rsidR="00414778" w:rsidRPr="006C5C77" w:rsidRDefault="00414778" w:rsidP="00414778">
      <w:pPr>
        <w:rPr>
          <w:b/>
          <w:lang w:bidi="ru-RU"/>
        </w:rPr>
      </w:pPr>
      <w:r w:rsidRPr="006C5C77">
        <w:rPr>
          <w:b/>
          <w:lang w:bidi="ru-RU"/>
        </w:rPr>
        <w:t xml:space="preserve">и ведения реестра источников доходов  </w:t>
      </w:r>
    </w:p>
    <w:p w:rsidR="00414778" w:rsidRPr="006C5C77" w:rsidRDefault="00414778" w:rsidP="00414778">
      <w:pPr>
        <w:rPr>
          <w:b/>
          <w:lang w:bidi="ru-RU"/>
        </w:rPr>
      </w:pPr>
      <w:r w:rsidRPr="006C5C77">
        <w:rPr>
          <w:b/>
          <w:lang w:bidi="ru-RU"/>
        </w:rPr>
        <w:t xml:space="preserve">бюджета </w:t>
      </w:r>
      <w:r w:rsidR="00D86B3D" w:rsidRPr="006C5C77">
        <w:rPr>
          <w:b/>
          <w:lang w:bidi="ru-RU"/>
        </w:rPr>
        <w:t>Чернавского</w:t>
      </w:r>
      <w:r w:rsidRPr="006C5C77">
        <w:rPr>
          <w:b/>
          <w:lang w:bidi="ru-RU"/>
        </w:rPr>
        <w:t xml:space="preserve"> сельского поселения</w:t>
      </w:r>
    </w:p>
    <w:p w:rsidR="00414778" w:rsidRPr="006C5C77" w:rsidRDefault="00414778" w:rsidP="00414778">
      <w:pPr>
        <w:widowControl w:val="0"/>
      </w:pPr>
    </w:p>
    <w:p w:rsidR="00414778" w:rsidRPr="006C5C77" w:rsidRDefault="00414778" w:rsidP="00414778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</w:rPr>
      </w:pPr>
      <w:r w:rsidRPr="006C5C77">
        <w:t xml:space="preserve">  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 администрация </w:t>
      </w:r>
      <w:r w:rsidR="00D86B3D" w:rsidRPr="006C5C77">
        <w:t>Черна</w:t>
      </w:r>
      <w:r w:rsidRPr="006C5C77">
        <w:t xml:space="preserve">вского сельского поселения </w:t>
      </w:r>
      <w:proofErr w:type="spellStart"/>
      <w:r w:rsidRPr="006C5C77">
        <w:rPr>
          <w:b/>
        </w:rPr>
        <w:t>п</w:t>
      </w:r>
      <w:proofErr w:type="spellEnd"/>
      <w:r w:rsidRPr="006C5C77">
        <w:rPr>
          <w:b/>
        </w:rPr>
        <w:t xml:space="preserve"> о с т а </w:t>
      </w:r>
      <w:proofErr w:type="spellStart"/>
      <w:r w:rsidRPr="006C5C77">
        <w:rPr>
          <w:b/>
        </w:rPr>
        <w:t>н</w:t>
      </w:r>
      <w:proofErr w:type="spellEnd"/>
      <w:r w:rsidRPr="006C5C77">
        <w:rPr>
          <w:b/>
        </w:rPr>
        <w:t xml:space="preserve"> о в л я е т:</w:t>
      </w:r>
    </w:p>
    <w:p w:rsidR="00414778" w:rsidRPr="006C5C77" w:rsidRDefault="00414778" w:rsidP="00414778">
      <w:pPr>
        <w:widowControl w:val="0"/>
        <w:spacing w:line="360" w:lineRule="auto"/>
        <w:ind w:firstLine="709"/>
        <w:jc w:val="both"/>
      </w:pPr>
      <w:r w:rsidRPr="006C5C77">
        <w:t xml:space="preserve"> 1. Утвердить Порядок формирования и ведения реестра источников доходов бюджета </w:t>
      </w:r>
      <w:r w:rsidR="00D86B3D" w:rsidRPr="006C5C77">
        <w:t>Чернавского</w:t>
      </w:r>
      <w:r w:rsidRPr="006C5C77">
        <w:t xml:space="preserve"> сельского поселения.</w:t>
      </w:r>
    </w:p>
    <w:p w:rsidR="00414778" w:rsidRPr="006C5C77" w:rsidRDefault="00414778" w:rsidP="00414778">
      <w:pPr>
        <w:widowControl w:val="0"/>
        <w:spacing w:line="360" w:lineRule="auto"/>
        <w:ind w:firstLine="709"/>
        <w:jc w:val="both"/>
      </w:pPr>
      <w:r w:rsidRPr="006C5C77">
        <w:t xml:space="preserve"> 2. Опубликовать настоящее постановление в периодическом печатном издании </w:t>
      </w:r>
      <w:r w:rsidR="006C5C77" w:rsidRPr="006C5C77">
        <w:t xml:space="preserve">Чернавского сельского поселения Панинского муниципального района Воронежской области </w:t>
      </w:r>
      <w:r w:rsidRPr="006C5C77">
        <w:t>«</w:t>
      </w:r>
      <w:proofErr w:type="spellStart"/>
      <w:r w:rsidR="00D86B3D" w:rsidRPr="006C5C77">
        <w:t>Черна</w:t>
      </w:r>
      <w:r w:rsidRPr="006C5C77">
        <w:t>вский</w:t>
      </w:r>
      <w:proofErr w:type="spellEnd"/>
      <w:r w:rsidRPr="006C5C77">
        <w:t xml:space="preserve"> муниципальный вестник». </w:t>
      </w:r>
    </w:p>
    <w:p w:rsidR="00414778" w:rsidRPr="006C5C77" w:rsidRDefault="00414778" w:rsidP="00414778">
      <w:pPr>
        <w:widowControl w:val="0"/>
        <w:spacing w:line="360" w:lineRule="auto"/>
        <w:jc w:val="both"/>
      </w:pPr>
      <w:r w:rsidRPr="006C5C77">
        <w:t xml:space="preserve">            3. 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FA0C13" w:rsidRPr="006C5C77" w:rsidRDefault="00414778" w:rsidP="0041477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6C5C77">
        <w:t xml:space="preserve">            4. Контроль исполнения настоящего постановления оставляю за собой.</w:t>
      </w:r>
    </w:p>
    <w:p w:rsidR="00D86B3D" w:rsidRPr="006C5C77" w:rsidRDefault="00D86B3D" w:rsidP="00FA0C13"/>
    <w:p w:rsidR="006C5C77" w:rsidRDefault="006C5C77" w:rsidP="00FA0C13"/>
    <w:p w:rsidR="006C5C77" w:rsidRDefault="006C5C77" w:rsidP="00FA0C13"/>
    <w:p w:rsidR="006C5C77" w:rsidRDefault="006C5C77" w:rsidP="00FA0C13"/>
    <w:p w:rsidR="00FA0C13" w:rsidRPr="006C5C77" w:rsidRDefault="00D86B3D" w:rsidP="00FA0C13">
      <w:r w:rsidRPr="006C5C77">
        <w:t xml:space="preserve">Глава Чернавского сельского поселения:                               О.В.Неруцков  </w:t>
      </w:r>
    </w:p>
    <w:p w:rsidR="00FA0C13" w:rsidRPr="006C5C77" w:rsidRDefault="00FA0C13" w:rsidP="00FA0C13"/>
    <w:p w:rsidR="00FA0C13" w:rsidRPr="006C5C77" w:rsidRDefault="00FA0C13" w:rsidP="00FA0C13"/>
    <w:p w:rsidR="00FA0C13" w:rsidRPr="006C5C77" w:rsidRDefault="00FA0C13" w:rsidP="00FA0C13"/>
    <w:p w:rsidR="00FA0C13" w:rsidRPr="006C5C77" w:rsidRDefault="00FA0C13" w:rsidP="00FA0C13"/>
    <w:p w:rsidR="00FA0C13" w:rsidRPr="006C5C77" w:rsidRDefault="00FA0C13" w:rsidP="00FA0C13"/>
    <w:p w:rsidR="00FA0C13" w:rsidRPr="006C5C77" w:rsidRDefault="00FA0C13" w:rsidP="00FA0C13"/>
    <w:p w:rsidR="00FD3B78" w:rsidRPr="006C5C77" w:rsidRDefault="00FD3B78"/>
    <w:p w:rsidR="00414778" w:rsidRPr="006C5C77" w:rsidRDefault="00414778"/>
    <w:p w:rsidR="006C5C77" w:rsidRDefault="006C5C77" w:rsidP="00414778">
      <w:pPr>
        <w:jc w:val="right"/>
      </w:pPr>
    </w:p>
    <w:p w:rsidR="006C5C77" w:rsidRDefault="006C5C77" w:rsidP="00414778">
      <w:pPr>
        <w:jc w:val="right"/>
      </w:pPr>
    </w:p>
    <w:p w:rsidR="006C5C77" w:rsidRDefault="006C5C77" w:rsidP="00414778">
      <w:pPr>
        <w:jc w:val="right"/>
      </w:pPr>
    </w:p>
    <w:p w:rsidR="006C5C77" w:rsidRDefault="006C5C77" w:rsidP="00414778">
      <w:pPr>
        <w:jc w:val="right"/>
      </w:pPr>
    </w:p>
    <w:p w:rsidR="006C5C77" w:rsidRDefault="006C5C77" w:rsidP="00414778">
      <w:pPr>
        <w:jc w:val="right"/>
      </w:pPr>
    </w:p>
    <w:p w:rsidR="006C5C77" w:rsidRDefault="006C5C77" w:rsidP="00414778">
      <w:pPr>
        <w:jc w:val="right"/>
      </w:pPr>
    </w:p>
    <w:p w:rsidR="00414778" w:rsidRPr="006C5C77" w:rsidRDefault="00414778" w:rsidP="00414778">
      <w:pPr>
        <w:jc w:val="right"/>
      </w:pPr>
      <w:r w:rsidRPr="006C5C77">
        <w:lastRenderedPageBreak/>
        <w:t>Утвержден</w:t>
      </w:r>
    </w:p>
    <w:p w:rsidR="00414778" w:rsidRPr="006C5C77" w:rsidRDefault="00414778" w:rsidP="00414778">
      <w:pPr>
        <w:tabs>
          <w:tab w:val="left" w:pos="851"/>
        </w:tabs>
        <w:jc w:val="center"/>
      </w:pPr>
      <w:r w:rsidRPr="006C5C77">
        <w:t xml:space="preserve">                                                                        постановлением администрации</w:t>
      </w:r>
    </w:p>
    <w:p w:rsidR="00414778" w:rsidRPr="006C5C77" w:rsidRDefault="00414778" w:rsidP="00414778">
      <w:pPr>
        <w:jc w:val="center"/>
      </w:pPr>
      <w:r w:rsidRPr="006C5C77">
        <w:t xml:space="preserve">                                                                   </w:t>
      </w:r>
      <w:r w:rsidR="00E002B4" w:rsidRPr="006C5C77">
        <w:t>Чернавского</w:t>
      </w:r>
      <w:r w:rsidRPr="006C5C77">
        <w:t xml:space="preserve"> сельского поселения</w:t>
      </w:r>
    </w:p>
    <w:p w:rsidR="00414778" w:rsidRPr="006C5C77" w:rsidRDefault="00414778" w:rsidP="00414778">
      <w:pPr>
        <w:jc w:val="center"/>
      </w:pPr>
      <w:r w:rsidRPr="006C5C77">
        <w:t xml:space="preserve">                                                                    </w:t>
      </w:r>
      <w:r w:rsidR="00033ED4" w:rsidRPr="006C5C77">
        <w:t xml:space="preserve">                       </w:t>
      </w:r>
      <w:r w:rsidRPr="006C5C77">
        <w:t xml:space="preserve"> </w:t>
      </w:r>
      <w:r w:rsidR="00033ED4" w:rsidRPr="006C5C77">
        <w:t>о</w:t>
      </w:r>
      <w:r w:rsidRPr="006C5C77">
        <w:t>т</w:t>
      </w:r>
      <w:r w:rsidR="006C5C77" w:rsidRPr="006C5C77">
        <w:t xml:space="preserve"> 17.07.2023 № 3</w:t>
      </w:r>
      <w:r w:rsidR="006C5C77">
        <w:t>7</w:t>
      </w:r>
    </w:p>
    <w:p w:rsidR="00414778" w:rsidRPr="006C5C77" w:rsidRDefault="00414778" w:rsidP="00414778">
      <w:pPr>
        <w:widowControl w:val="0"/>
        <w:rPr>
          <w:b/>
        </w:rPr>
      </w:pPr>
    </w:p>
    <w:p w:rsidR="00414778" w:rsidRPr="006C5C77" w:rsidRDefault="00414778" w:rsidP="00414778">
      <w:pPr>
        <w:widowControl w:val="0"/>
        <w:jc w:val="center"/>
        <w:rPr>
          <w:b/>
          <w:bCs/>
        </w:rPr>
      </w:pPr>
    </w:p>
    <w:p w:rsidR="00414778" w:rsidRPr="006C5C77" w:rsidRDefault="00414778" w:rsidP="00414778">
      <w:pPr>
        <w:widowControl w:val="0"/>
        <w:jc w:val="center"/>
        <w:rPr>
          <w:b/>
          <w:bCs/>
        </w:rPr>
      </w:pPr>
      <w:r w:rsidRPr="006C5C77">
        <w:rPr>
          <w:b/>
          <w:bCs/>
        </w:rPr>
        <w:t>Порядок</w:t>
      </w:r>
    </w:p>
    <w:p w:rsidR="00414778" w:rsidRPr="006C5C77" w:rsidRDefault="00414778" w:rsidP="00414778">
      <w:pPr>
        <w:widowControl w:val="0"/>
        <w:jc w:val="center"/>
        <w:rPr>
          <w:b/>
          <w:bCs/>
        </w:rPr>
      </w:pPr>
      <w:r w:rsidRPr="006C5C77">
        <w:rPr>
          <w:b/>
          <w:bCs/>
        </w:rPr>
        <w:t xml:space="preserve">формирования и ведения реестра источников доходов бюджета </w:t>
      </w:r>
      <w:r w:rsidR="00E002B4" w:rsidRPr="006C5C77">
        <w:rPr>
          <w:b/>
          <w:bCs/>
        </w:rPr>
        <w:t>Черна</w:t>
      </w:r>
      <w:r w:rsidRPr="006C5C77">
        <w:rPr>
          <w:b/>
          <w:bCs/>
        </w:rPr>
        <w:t xml:space="preserve">вского сельского поселения </w:t>
      </w:r>
    </w:p>
    <w:p w:rsidR="00414778" w:rsidRPr="006C5C77" w:rsidRDefault="00414778" w:rsidP="00414778">
      <w:pPr>
        <w:widowControl w:val="0"/>
        <w:jc w:val="center"/>
        <w:rPr>
          <w:b/>
          <w:bCs/>
        </w:rPr>
      </w:pPr>
    </w:p>
    <w:p w:rsidR="00414778" w:rsidRPr="006C5C77" w:rsidRDefault="00414778" w:rsidP="00414778">
      <w:pPr>
        <w:widowControl w:val="0"/>
      </w:pPr>
    </w:p>
    <w:p w:rsidR="00414778" w:rsidRPr="006C5C77" w:rsidRDefault="00414778" w:rsidP="00414778">
      <w:pPr>
        <w:pStyle w:val="11"/>
        <w:shd w:val="clear" w:color="auto" w:fill="auto"/>
        <w:tabs>
          <w:tab w:val="left" w:pos="851"/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и ведения реестра источников доходов бюджета </w:t>
      </w:r>
      <w:r w:rsidR="00E002B4" w:rsidRPr="006C5C77">
        <w:rPr>
          <w:rFonts w:ascii="Times New Roman" w:hAnsi="Times New Roman" w:cs="Times New Roman"/>
          <w:sz w:val="24"/>
          <w:szCs w:val="24"/>
        </w:rPr>
        <w:t>Чернав</w:t>
      </w:r>
      <w:r w:rsidRPr="006C5C77">
        <w:rPr>
          <w:rFonts w:ascii="Times New Roman" w:hAnsi="Times New Roman" w:cs="Times New Roman"/>
          <w:sz w:val="24"/>
          <w:szCs w:val="24"/>
        </w:rPr>
        <w:t xml:space="preserve">ского сельского поселения (далее Порядок) разработан в соответствии  со ст.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 и устанавливает основные принципы и правила формирования и ведения реестра источников доходов бюджета </w:t>
      </w:r>
      <w:r w:rsidR="00E002B4" w:rsidRPr="006C5C77">
        <w:rPr>
          <w:rFonts w:ascii="Times New Roman" w:hAnsi="Times New Roman" w:cs="Times New Roman"/>
          <w:sz w:val="24"/>
          <w:szCs w:val="24"/>
        </w:rPr>
        <w:t>Чернав</w:t>
      </w:r>
      <w:r w:rsidRPr="006C5C77">
        <w:rPr>
          <w:rFonts w:ascii="Times New Roman" w:hAnsi="Times New Roman" w:cs="Times New Roman"/>
          <w:sz w:val="24"/>
          <w:szCs w:val="24"/>
        </w:rPr>
        <w:t xml:space="preserve">ского сельского поселения (далее реестр источников доходов).   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2. Для целей Порядка применяются следующие понятия: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Реестр источников доходов – представляет собой свод информации о доходах бюджета по источникам доходов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 xml:space="preserve"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включенных в перечень источников доходов бюджета </w:t>
      </w:r>
      <w:r w:rsidR="00E002B4" w:rsidRPr="006C5C77">
        <w:rPr>
          <w:rFonts w:ascii="Times New Roman" w:hAnsi="Times New Roman" w:cs="Times New Roman"/>
          <w:sz w:val="24"/>
          <w:szCs w:val="24"/>
        </w:rPr>
        <w:t>Черна</w:t>
      </w:r>
      <w:r w:rsidRPr="006C5C77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="00E002B4" w:rsidRPr="006C5C77">
        <w:rPr>
          <w:rFonts w:ascii="Times New Roman" w:hAnsi="Times New Roman" w:cs="Times New Roman"/>
          <w:sz w:val="24"/>
          <w:szCs w:val="24"/>
        </w:rPr>
        <w:t>;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участники процесса ведения реестра источников доходов – органы местного самоуправления, казенные учреждения, иные организации, осуществляющие бюджетные полномочия главных  администраторов доходов бюджета и (или) администраторов дохода бюджета.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3. Реестр источников доходов формируется и ведется в электронной форме в государственной интегрированной системе управления общественными финансами «Электронный бюджет».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4. Реестр источников доходов ведется на государственном языке Российской Федерации.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 xml:space="preserve">5. При формировании источников доходов в государственной интегрированной системе управления общественными финансами используются усиленные </w:t>
      </w:r>
      <w:r w:rsidRPr="006C5C77">
        <w:rPr>
          <w:rFonts w:ascii="Times New Roman" w:hAnsi="Times New Roman" w:cs="Times New Roman"/>
          <w:sz w:val="24"/>
          <w:szCs w:val="24"/>
        </w:rPr>
        <w:lastRenderedPageBreak/>
        <w:t>квалифицированные электронные подписи лиц, уполномоченных действовать от имени участников процесса ведения реестра источников доходов.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6. Реестр источников доходов ведется администраци</w:t>
      </w:r>
      <w:r w:rsidR="00E002B4" w:rsidRPr="006C5C77">
        <w:rPr>
          <w:rFonts w:ascii="Times New Roman" w:hAnsi="Times New Roman" w:cs="Times New Roman"/>
          <w:sz w:val="24"/>
          <w:szCs w:val="24"/>
        </w:rPr>
        <w:t>ей</w:t>
      </w:r>
      <w:r w:rsidRPr="006C5C77">
        <w:rPr>
          <w:rFonts w:ascii="Times New Roman" w:hAnsi="Times New Roman" w:cs="Times New Roman"/>
          <w:sz w:val="24"/>
          <w:szCs w:val="24"/>
        </w:rPr>
        <w:t xml:space="preserve"> </w:t>
      </w:r>
      <w:r w:rsidR="00E002B4" w:rsidRPr="006C5C77">
        <w:rPr>
          <w:rFonts w:ascii="Times New Roman" w:hAnsi="Times New Roman" w:cs="Times New Roman"/>
          <w:sz w:val="24"/>
          <w:szCs w:val="24"/>
        </w:rPr>
        <w:t>Черна</w:t>
      </w:r>
      <w:r w:rsidRPr="006C5C77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="00E002B4" w:rsidRPr="006C5C77">
        <w:rPr>
          <w:rFonts w:ascii="Times New Roman" w:hAnsi="Times New Roman" w:cs="Times New Roman"/>
          <w:sz w:val="24"/>
          <w:szCs w:val="24"/>
        </w:rPr>
        <w:t>(далее администрация)</w:t>
      </w:r>
      <w:r w:rsidRPr="006C5C77">
        <w:rPr>
          <w:rFonts w:ascii="Times New Roman" w:hAnsi="Times New Roman" w:cs="Times New Roman"/>
          <w:sz w:val="24"/>
          <w:szCs w:val="24"/>
        </w:rPr>
        <w:t>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7. Участники процесса ведения реестра источников доходов обеспечивают представление сведений, необходимых для ведения реестров источников доходов.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>8. Ответственность за полноту и достоверность информации, а также своевременность ее включения в реестр источников доходов несут участники процесса ведения реестра источников доходов.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 xml:space="preserve">9. </w:t>
      </w:r>
      <w:r w:rsidR="00232515" w:rsidRPr="006C5C7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02B4" w:rsidRPr="006C5C77">
        <w:rPr>
          <w:rFonts w:ascii="Times New Roman" w:hAnsi="Times New Roman" w:cs="Times New Roman"/>
          <w:sz w:val="24"/>
          <w:szCs w:val="24"/>
        </w:rPr>
        <w:t>Черна</w:t>
      </w:r>
      <w:r w:rsidRPr="006C5C77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="00232515" w:rsidRPr="006C5C77">
        <w:rPr>
          <w:rFonts w:ascii="Times New Roman" w:hAnsi="Times New Roman" w:cs="Times New Roman"/>
          <w:sz w:val="24"/>
          <w:szCs w:val="24"/>
        </w:rPr>
        <w:t xml:space="preserve"> </w:t>
      </w:r>
      <w:r w:rsidRPr="006C5C77">
        <w:rPr>
          <w:rFonts w:ascii="Times New Roman" w:hAnsi="Times New Roman" w:cs="Times New Roman"/>
          <w:sz w:val="24"/>
          <w:szCs w:val="24"/>
        </w:rPr>
        <w:t xml:space="preserve"> обеспечивает включение в реестр источников доходов информации в сроки, определенные постановлением Правительства Российской Федерации  от 31.08.2016 года № 868 « О порядке формирования и ведения перечня источников доходов Российской Федерации». </w:t>
      </w:r>
    </w:p>
    <w:p w:rsidR="00414778" w:rsidRPr="006C5C77" w:rsidRDefault="00414778" w:rsidP="00414778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C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78" w:rsidRPr="006C5C77" w:rsidRDefault="00414778" w:rsidP="00414778"/>
    <w:p w:rsidR="00414778" w:rsidRPr="006C5C77" w:rsidRDefault="00414778"/>
    <w:sectPr w:rsidR="00414778" w:rsidRPr="006C5C77" w:rsidSect="00FD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1BCA"/>
    <w:multiLevelType w:val="hybridMultilevel"/>
    <w:tmpl w:val="B760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C13"/>
    <w:rsid w:val="00033ED4"/>
    <w:rsid w:val="0010054C"/>
    <w:rsid w:val="001046F7"/>
    <w:rsid w:val="0020226D"/>
    <w:rsid w:val="002200AD"/>
    <w:rsid w:val="00232515"/>
    <w:rsid w:val="00414778"/>
    <w:rsid w:val="006C5C77"/>
    <w:rsid w:val="008D0756"/>
    <w:rsid w:val="00BE5A64"/>
    <w:rsid w:val="00C31314"/>
    <w:rsid w:val="00D04642"/>
    <w:rsid w:val="00D35A3A"/>
    <w:rsid w:val="00D86B3D"/>
    <w:rsid w:val="00E002B4"/>
    <w:rsid w:val="00EF4086"/>
    <w:rsid w:val="00EF5FC2"/>
    <w:rsid w:val="00FA0C13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C1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0C1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C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0C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A0C1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A0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A0C13"/>
    <w:pPr>
      <w:suppressAutoHyphens/>
      <w:jc w:val="both"/>
    </w:pPr>
    <w:rPr>
      <w:lang w:eastAsia="ar-SA"/>
    </w:rPr>
  </w:style>
  <w:style w:type="character" w:customStyle="1" w:styleId="a5">
    <w:name w:val="Основной текст_"/>
    <w:basedOn w:val="a0"/>
    <w:link w:val="11"/>
    <w:rsid w:val="0041477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5"/>
    <w:rsid w:val="00414778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6">
    <w:name w:val="Body Text Indent"/>
    <w:basedOn w:val="a"/>
    <w:link w:val="a7"/>
    <w:rsid w:val="00D86B3D"/>
    <w:pPr>
      <w:ind w:left="142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86B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2023-07-19T08:00:00Z</cp:lastPrinted>
  <dcterms:created xsi:type="dcterms:W3CDTF">2023-03-29T06:16:00Z</dcterms:created>
  <dcterms:modified xsi:type="dcterms:W3CDTF">2023-07-19T08:01:00Z</dcterms:modified>
</cp:coreProperties>
</file>