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98" w:rsidRPr="00604A98" w:rsidRDefault="00604A98" w:rsidP="00604A98">
      <w:pPr>
        <w:keepNext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604A98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АДМИНИСТРАЦИЯ </w:t>
      </w:r>
    </w:p>
    <w:p w:rsidR="00604A98" w:rsidRPr="00604A98" w:rsidRDefault="00604A98" w:rsidP="00604A98">
      <w:pPr>
        <w:keepNext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604A98">
        <w:rPr>
          <w:rFonts w:ascii="Times New Roman" w:eastAsia="Times New Roman CYR" w:hAnsi="Times New Roman" w:cs="Times New Roman"/>
          <w:b/>
          <w:bCs/>
          <w:sz w:val="24"/>
          <w:szCs w:val="24"/>
        </w:rPr>
        <w:t>ЧЕРНАВСКОГО СЕЛЬСКОГО ПОСЕЛЕНИЯ</w:t>
      </w:r>
    </w:p>
    <w:p w:rsidR="00604A98" w:rsidRPr="00604A98" w:rsidRDefault="00604A98" w:rsidP="00604A98">
      <w:pPr>
        <w:keepNext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604A98">
        <w:rPr>
          <w:rFonts w:ascii="Times New Roman" w:eastAsia="Times New Roman CYR" w:hAnsi="Times New Roman" w:cs="Times New Roman"/>
          <w:b/>
          <w:bCs/>
          <w:sz w:val="24"/>
          <w:szCs w:val="24"/>
        </w:rPr>
        <w:t>ПАНИНСКОГО МУНИЦИПАЛЬНОГО РАЙОНА</w:t>
      </w:r>
    </w:p>
    <w:p w:rsidR="00604A98" w:rsidRPr="00604A98" w:rsidRDefault="00604A98" w:rsidP="00604A98">
      <w:pPr>
        <w:keepNext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604A98">
        <w:rPr>
          <w:rFonts w:ascii="Times New Roman" w:eastAsia="Times New Roman CYR" w:hAnsi="Times New Roman" w:cs="Times New Roman"/>
          <w:b/>
          <w:bCs/>
          <w:sz w:val="24"/>
          <w:szCs w:val="24"/>
        </w:rPr>
        <w:t>ВОРОНЕЖСКОЙ ОБЛАСТИ</w:t>
      </w:r>
    </w:p>
    <w:p w:rsidR="00604A98" w:rsidRPr="00604A98" w:rsidRDefault="00604A98" w:rsidP="00604A98">
      <w:pPr>
        <w:keepNext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604A98" w:rsidRPr="00604A98" w:rsidRDefault="00604A98" w:rsidP="00604A98">
      <w:pPr>
        <w:keepNext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604A98">
        <w:rPr>
          <w:rFonts w:ascii="Times New Roman" w:eastAsia="Times New Roman CYR" w:hAnsi="Times New Roman" w:cs="Times New Roman"/>
          <w:b/>
          <w:bCs/>
          <w:sz w:val="24"/>
          <w:szCs w:val="24"/>
        </w:rPr>
        <w:t>П О С Т А Н О В Л Е Н И Е</w:t>
      </w:r>
    </w:p>
    <w:p w:rsidR="00604A98" w:rsidRPr="00604A98" w:rsidRDefault="00604A98" w:rsidP="00604A98">
      <w:pPr>
        <w:tabs>
          <w:tab w:val="left" w:pos="4153"/>
          <w:tab w:val="left" w:pos="830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4A98" w:rsidRPr="00604A98" w:rsidRDefault="00932434" w:rsidP="00604A98">
      <w:pPr>
        <w:tabs>
          <w:tab w:val="left" w:pos="4153"/>
          <w:tab w:val="left" w:pos="83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03.07</w:t>
      </w:r>
      <w:r w:rsidR="00604A98" w:rsidRPr="00604A98">
        <w:rPr>
          <w:rFonts w:ascii="Times New Roman" w:hAnsi="Times New Roman" w:cs="Times New Roman"/>
          <w:sz w:val="24"/>
          <w:szCs w:val="24"/>
        </w:rPr>
        <w:t>.2023 № 26</w:t>
      </w:r>
    </w:p>
    <w:p w:rsidR="00604A98" w:rsidRPr="00604A98" w:rsidRDefault="00604A98" w:rsidP="00604A98">
      <w:pPr>
        <w:tabs>
          <w:tab w:val="left" w:pos="4153"/>
          <w:tab w:val="left" w:pos="8306"/>
        </w:tabs>
        <w:spacing w:after="0"/>
        <w:rPr>
          <w:rFonts w:ascii="Times New Roman" w:eastAsia="Times New Roman CYR" w:hAnsi="Times New Roman" w:cs="Times New Roman"/>
          <w:sz w:val="24"/>
          <w:szCs w:val="24"/>
        </w:rPr>
      </w:pPr>
      <w:r w:rsidRPr="00604A98">
        <w:rPr>
          <w:rFonts w:ascii="Times New Roman" w:eastAsia="Times New Roman CYR" w:hAnsi="Times New Roman" w:cs="Times New Roman"/>
          <w:sz w:val="24"/>
          <w:szCs w:val="24"/>
        </w:rPr>
        <w:t>с. Чернавка</w:t>
      </w:r>
    </w:p>
    <w:p w:rsidR="00604A98" w:rsidRPr="00604A98" w:rsidRDefault="00604A98" w:rsidP="00604A98">
      <w:pPr>
        <w:tabs>
          <w:tab w:val="left" w:pos="-6521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9854"/>
      </w:tblGrid>
      <w:tr w:rsidR="00604A98" w:rsidRPr="00604A98" w:rsidTr="00604A98">
        <w:tc>
          <w:tcPr>
            <w:tcW w:w="5000" w:type="pct"/>
            <w:hideMark/>
          </w:tcPr>
          <w:p w:rsidR="00604A98" w:rsidRPr="00604A98" w:rsidRDefault="00604A9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9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обнародования</w:t>
            </w:r>
          </w:p>
          <w:p w:rsidR="00604A98" w:rsidRPr="00604A98" w:rsidRDefault="00604A9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98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ежеквартальных сведений о численности </w:t>
            </w:r>
          </w:p>
          <w:p w:rsidR="00604A98" w:rsidRPr="00604A98" w:rsidRDefault="00604A9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98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технического и обслуживающего персонала администрации Чернавского сельского  поселения</w:t>
            </w:r>
          </w:p>
          <w:p w:rsidR="00604A98" w:rsidRPr="00604A98" w:rsidRDefault="00604A9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98">
              <w:rPr>
                <w:rFonts w:ascii="Times New Roman" w:hAnsi="Times New Roman" w:cs="Times New Roman"/>
                <w:sz w:val="24"/>
                <w:szCs w:val="24"/>
              </w:rPr>
              <w:t xml:space="preserve"> и фактических затрат на их денежное содержание</w:t>
            </w:r>
          </w:p>
        </w:tc>
      </w:tr>
    </w:tbl>
    <w:p w:rsidR="00604A98" w:rsidRPr="00604A98" w:rsidRDefault="00604A98" w:rsidP="00604A98">
      <w:pPr>
        <w:tabs>
          <w:tab w:val="left" w:pos="1026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604A98" w:rsidRDefault="00604A98" w:rsidP="00604A9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 xml:space="preserve">В соответствии со статьей 52 Федерального закона от 06.10.2003 №131-ФЗ "Об общих принципах организации местного самоуправления в Российской Федерации", руководствуясь Бюджетным кодексом Российской Федерации, администрация Чернавского сельского поселения Панинского муниципального района Воронежской области  </w:t>
      </w:r>
    </w:p>
    <w:p w:rsidR="00604A98" w:rsidRPr="00604A98" w:rsidRDefault="00604A98" w:rsidP="00604A9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4A9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604A98" w:rsidRPr="00604A98" w:rsidRDefault="00604A98" w:rsidP="00604A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A98">
        <w:rPr>
          <w:rFonts w:ascii="Times New Roman" w:hAnsi="Times New Roman"/>
          <w:sz w:val="24"/>
          <w:szCs w:val="24"/>
        </w:rPr>
        <w:t>1. Утвердить  прилагаемый Порядок обнародования ежеквартальных сведений о численности муниципальных служащих, технического и обслуживающего персонала администрации Чернавского сельского поселения и фактических затрат на их денежное содержание.</w:t>
      </w:r>
    </w:p>
    <w:p w:rsidR="00604A98" w:rsidRPr="00604A98" w:rsidRDefault="00604A98" w:rsidP="00604A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</w:t>
      </w:r>
      <w:r w:rsidRPr="00604A98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Воронежской области</w:t>
      </w:r>
      <w:r w:rsidRPr="00604A9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04A98"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 w:rsidRPr="00604A98">
        <w:rPr>
          <w:rFonts w:ascii="Times New Roman" w:hAnsi="Times New Roman" w:cs="Times New Roman"/>
          <w:sz w:val="24"/>
          <w:szCs w:val="24"/>
        </w:rPr>
        <w:t xml:space="preserve"> муниципальный вестник" и на сайте администрации.</w:t>
      </w:r>
    </w:p>
    <w:p w:rsidR="00604A98" w:rsidRPr="00604A98" w:rsidRDefault="00604A98" w:rsidP="00604A98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604A98" w:rsidRPr="00604A98" w:rsidRDefault="00604A98" w:rsidP="00604A98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04A98" w:rsidRDefault="00604A98" w:rsidP="00604A98">
      <w:pPr>
        <w:widowControl w:val="0"/>
        <w:ind w:left="360" w:right="-20" w:firstLine="709"/>
        <w:rPr>
          <w:rFonts w:ascii="Times New Roman" w:hAnsi="Times New Roman" w:cs="Times New Roman"/>
          <w:sz w:val="24"/>
          <w:szCs w:val="24"/>
        </w:rPr>
      </w:pPr>
    </w:p>
    <w:p w:rsidR="00604A98" w:rsidRPr="00604A98" w:rsidRDefault="00604A98" w:rsidP="00604A98">
      <w:pPr>
        <w:widowControl w:val="0"/>
        <w:ind w:left="360"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A98">
        <w:rPr>
          <w:rFonts w:ascii="Times New Roman" w:hAnsi="Times New Roman" w:cs="Times New Roman"/>
          <w:color w:val="000000"/>
          <w:sz w:val="24"/>
          <w:szCs w:val="24"/>
        </w:rPr>
        <w:t xml:space="preserve">Глава Чернавского сельского поселения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04A98">
        <w:rPr>
          <w:rFonts w:ascii="Times New Roman" w:hAnsi="Times New Roman" w:cs="Times New Roman"/>
          <w:color w:val="000000"/>
          <w:sz w:val="24"/>
          <w:szCs w:val="24"/>
        </w:rPr>
        <w:t xml:space="preserve"> О.В.Неруцков</w:t>
      </w:r>
    </w:p>
    <w:p w:rsidR="00604A98" w:rsidRDefault="00604A98" w:rsidP="00604A9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604A98" w:rsidRPr="00604A98" w:rsidRDefault="00604A98" w:rsidP="00604A98">
      <w:pPr>
        <w:ind w:left="5103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 Чернавского сельского поселения от  26.06.2023 № 26 </w:t>
      </w:r>
    </w:p>
    <w:p w:rsidR="00604A98" w:rsidRPr="00604A98" w:rsidRDefault="00604A98" w:rsidP="00604A98">
      <w:pPr>
        <w:tabs>
          <w:tab w:val="left" w:pos="467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04A98" w:rsidRPr="00604A98" w:rsidRDefault="00604A98" w:rsidP="00604A98">
      <w:pPr>
        <w:tabs>
          <w:tab w:val="left" w:pos="467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ПОРЯДОК</w:t>
      </w:r>
    </w:p>
    <w:p w:rsidR="00604A98" w:rsidRPr="00604A98" w:rsidRDefault="00604A98" w:rsidP="00604A98">
      <w:pPr>
        <w:tabs>
          <w:tab w:val="left" w:pos="467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обнародования ежеквартальных сведений о численности муниципальных служащих, технического и обслуживающего персонала администрации  Чернавского сельского поселения и фактических  затрат на их денежное содержание</w:t>
      </w:r>
    </w:p>
    <w:p w:rsidR="00604A98" w:rsidRPr="00604A98" w:rsidRDefault="00604A98" w:rsidP="00604A98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A98" w:rsidRPr="00604A98" w:rsidRDefault="00604A98" w:rsidP="00604A98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частью 6 статьи 52 Федерального закона от 06.10.2003 №131-ФЗ "Об общих принципах организации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604A98" w:rsidRPr="00604A98" w:rsidRDefault="00604A98" w:rsidP="00604A98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2. Информация о численности муниципальных служащих, технического и обслуживающего персонала администрации Чернавского сельского поселения и фактических затрат на их денежное содержание (далее - информация) предоставляется работником МКУ "Централизованная бухгалтерия" администрации Панинского муниципального района ежеквартально, в срок до 15 числа месяца, следующего за отчетным периодом администрации Чернавского сельского поселения.</w:t>
      </w:r>
    </w:p>
    <w:p w:rsidR="00604A98" w:rsidRPr="00604A98" w:rsidRDefault="00604A98" w:rsidP="00604A98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3. Работник МКУ "Централизованная бухгалтерия" Панинского муниципального района несет персональную ответственность за своевременность, достоверность предоставляемой информации, ее соответствие отчетности об исполнении бюджета Чернавского сельского поселения, другой официальной отчетности.</w:t>
      </w:r>
    </w:p>
    <w:p w:rsidR="00604A98" w:rsidRPr="00604A98" w:rsidRDefault="00604A98" w:rsidP="00604A98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4. На основании предоставленной информации, специалистом администрации Чернавского сельского 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Чернавского сельского поселения и фактических затрат на их денежное содержание(далее - сведения) по форме согласно приложению к настоящему Порядку и направляются на утверждение главе Чернавского сельского поселения.</w:t>
      </w:r>
    </w:p>
    <w:p w:rsidR="00604A98" w:rsidRPr="00604A98" w:rsidRDefault="00604A98" w:rsidP="00604A98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5. Утвержденные сведения подлежат размещению на официальном сайте администрации  Чернавского сельского поселения в информационно- телекоммуникационной сети "Интернет" в составе ежеквартальных, годовых сведений об исполнении бюджета Чернавского сельского поселения.</w:t>
      </w:r>
    </w:p>
    <w:p w:rsidR="00604A98" w:rsidRPr="00604A98" w:rsidRDefault="00604A98" w:rsidP="00604A98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6. Администрация Чернавского 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Чернавского 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604A98" w:rsidRDefault="00604A98" w:rsidP="00604A98">
      <w:pPr>
        <w:tabs>
          <w:tab w:val="left" w:pos="467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04A98" w:rsidRDefault="00604A98" w:rsidP="00604A98">
      <w:pPr>
        <w:tabs>
          <w:tab w:val="left" w:pos="467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04A98" w:rsidRPr="00604A98" w:rsidRDefault="00604A98" w:rsidP="00604A98">
      <w:pPr>
        <w:pStyle w:val="a3"/>
        <w:spacing w:after="0"/>
        <w:ind w:left="6804"/>
      </w:pPr>
      <w:r w:rsidRPr="00604A98">
        <w:lastRenderedPageBreak/>
        <w:t>Приложение к</w:t>
      </w:r>
      <w:r w:rsidRPr="00604A98">
        <w:rPr>
          <w:spacing w:val="-5"/>
        </w:rPr>
        <w:t xml:space="preserve"> </w:t>
      </w:r>
      <w:r w:rsidRPr="00604A98">
        <w:t>Порядку</w:t>
      </w:r>
    </w:p>
    <w:p w:rsidR="00604A98" w:rsidRPr="00604A98" w:rsidRDefault="00604A98" w:rsidP="00604A98">
      <w:pPr>
        <w:pStyle w:val="a3"/>
        <w:spacing w:after="0"/>
        <w:ind w:firstLine="709"/>
      </w:pPr>
    </w:p>
    <w:p w:rsidR="00604A98" w:rsidRPr="00604A98" w:rsidRDefault="00604A98" w:rsidP="00604A98">
      <w:pPr>
        <w:pStyle w:val="11"/>
        <w:ind w:firstLine="709"/>
        <w:outlineLvl w:val="9"/>
        <w:rPr>
          <w:b w:val="0"/>
          <w:sz w:val="24"/>
          <w:szCs w:val="24"/>
        </w:rPr>
      </w:pPr>
      <w:r w:rsidRPr="00604A98">
        <w:rPr>
          <w:b w:val="0"/>
          <w:sz w:val="24"/>
          <w:szCs w:val="24"/>
        </w:rPr>
        <w:t>СВЕДЕНИЯ</w:t>
      </w:r>
    </w:p>
    <w:p w:rsidR="00604A98" w:rsidRPr="00604A98" w:rsidRDefault="00604A98" w:rsidP="00604A98">
      <w:pPr>
        <w:tabs>
          <w:tab w:val="left" w:pos="1448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4A98">
        <w:rPr>
          <w:rFonts w:ascii="Times New Roman" w:hAnsi="Times New Roman" w:cs="Times New Roman"/>
          <w:sz w:val="24"/>
          <w:szCs w:val="24"/>
        </w:rPr>
        <w:t>о</w:t>
      </w:r>
      <w:r w:rsidRPr="00604A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численности</w:t>
      </w:r>
      <w:r w:rsidRPr="00604A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муниципальных</w:t>
      </w:r>
      <w:r w:rsidRPr="00604A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служащих,</w:t>
      </w:r>
      <w:r w:rsidRPr="00604A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технического</w:t>
      </w:r>
      <w:r w:rsidRPr="00604A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и</w:t>
      </w:r>
      <w:r w:rsidRPr="00604A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обслуживающего</w:t>
      </w:r>
      <w:r w:rsidRPr="00604A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персонала</w:t>
      </w:r>
      <w:r w:rsidRPr="00604A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администрации</w:t>
      </w:r>
      <w:r w:rsidRPr="00604A98">
        <w:rPr>
          <w:rFonts w:ascii="Times New Roman" w:hAnsi="Times New Roman" w:cs="Times New Roman"/>
          <w:spacing w:val="-2"/>
          <w:sz w:val="24"/>
          <w:szCs w:val="24"/>
        </w:rPr>
        <w:t xml:space="preserve"> Чернавского </w:t>
      </w:r>
      <w:r w:rsidRPr="00604A98">
        <w:rPr>
          <w:rFonts w:ascii="Times New Roman" w:hAnsi="Times New Roman" w:cs="Times New Roman"/>
          <w:sz w:val="24"/>
          <w:szCs w:val="24"/>
        </w:rPr>
        <w:t>сельского</w:t>
      </w:r>
      <w:r w:rsidRPr="00604A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поселения</w:t>
      </w:r>
      <w:r w:rsidRPr="00604A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и</w:t>
      </w:r>
      <w:r w:rsidRPr="00604A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фактических</w:t>
      </w:r>
      <w:r w:rsidRPr="00604A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затрат</w:t>
      </w:r>
      <w:r w:rsidRPr="00604A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на</w:t>
      </w:r>
      <w:r w:rsidRPr="00604A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их</w:t>
      </w:r>
      <w:r w:rsidRPr="00604A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денежное</w:t>
      </w:r>
      <w:r w:rsidRPr="00604A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содержание</w:t>
      </w:r>
      <w:r w:rsidRPr="00604A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за_____ квартал</w:t>
      </w:r>
      <w:r w:rsidRPr="00604A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4A98">
        <w:rPr>
          <w:rFonts w:ascii="Times New Roman" w:hAnsi="Times New Roman" w:cs="Times New Roman"/>
          <w:sz w:val="24"/>
          <w:szCs w:val="24"/>
        </w:rPr>
        <w:t>20______ года</w:t>
      </w:r>
    </w:p>
    <w:p w:rsidR="00604A98" w:rsidRPr="00604A98" w:rsidRDefault="00604A98" w:rsidP="00604A98">
      <w:pPr>
        <w:pStyle w:val="11"/>
        <w:ind w:firstLine="709"/>
        <w:outlineLvl w:val="9"/>
        <w:rPr>
          <w:b w:val="0"/>
          <w:sz w:val="24"/>
          <w:szCs w:val="24"/>
        </w:rPr>
      </w:pPr>
      <w:r w:rsidRPr="00604A98">
        <w:rPr>
          <w:b w:val="0"/>
          <w:sz w:val="24"/>
          <w:szCs w:val="24"/>
        </w:rPr>
        <w:t>(с</w:t>
      </w:r>
      <w:r w:rsidRPr="00604A98">
        <w:rPr>
          <w:b w:val="0"/>
          <w:spacing w:val="-7"/>
          <w:sz w:val="24"/>
          <w:szCs w:val="24"/>
        </w:rPr>
        <w:t xml:space="preserve"> </w:t>
      </w:r>
      <w:r w:rsidRPr="00604A98">
        <w:rPr>
          <w:b w:val="0"/>
          <w:sz w:val="24"/>
          <w:szCs w:val="24"/>
        </w:rPr>
        <w:t>нарастающим</w:t>
      </w:r>
      <w:r w:rsidRPr="00604A98">
        <w:rPr>
          <w:b w:val="0"/>
          <w:spacing w:val="-5"/>
          <w:sz w:val="24"/>
          <w:szCs w:val="24"/>
        </w:rPr>
        <w:t xml:space="preserve"> </w:t>
      </w:r>
      <w:r w:rsidRPr="00604A98">
        <w:rPr>
          <w:b w:val="0"/>
          <w:sz w:val="24"/>
          <w:szCs w:val="24"/>
        </w:rPr>
        <w:t>итогом</w:t>
      </w:r>
      <w:r w:rsidRPr="00604A98">
        <w:rPr>
          <w:b w:val="0"/>
          <w:spacing w:val="-5"/>
          <w:sz w:val="24"/>
          <w:szCs w:val="24"/>
        </w:rPr>
        <w:t xml:space="preserve"> </w:t>
      </w:r>
      <w:r w:rsidRPr="00604A98">
        <w:rPr>
          <w:b w:val="0"/>
          <w:sz w:val="24"/>
          <w:szCs w:val="24"/>
        </w:rPr>
        <w:t>с</w:t>
      </w:r>
      <w:r w:rsidRPr="00604A98">
        <w:rPr>
          <w:b w:val="0"/>
          <w:spacing w:val="-6"/>
          <w:sz w:val="24"/>
          <w:szCs w:val="24"/>
        </w:rPr>
        <w:t xml:space="preserve"> </w:t>
      </w:r>
      <w:r w:rsidRPr="00604A98">
        <w:rPr>
          <w:b w:val="0"/>
          <w:sz w:val="24"/>
          <w:szCs w:val="24"/>
        </w:rPr>
        <w:t>начала</w:t>
      </w:r>
      <w:r w:rsidRPr="00604A98">
        <w:rPr>
          <w:b w:val="0"/>
          <w:spacing w:val="-4"/>
          <w:sz w:val="24"/>
          <w:szCs w:val="24"/>
        </w:rPr>
        <w:t xml:space="preserve"> </w:t>
      </w:r>
      <w:r w:rsidRPr="00604A98">
        <w:rPr>
          <w:b w:val="0"/>
          <w:sz w:val="24"/>
          <w:szCs w:val="24"/>
        </w:rPr>
        <w:t>года)</w:t>
      </w:r>
    </w:p>
    <w:p w:rsidR="00604A98" w:rsidRPr="00604A98" w:rsidRDefault="00604A98" w:rsidP="00604A98">
      <w:pPr>
        <w:pStyle w:val="a3"/>
        <w:spacing w:after="0"/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246"/>
        <w:gridCol w:w="1795"/>
        <w:gridCol w:w="2607"/>
      </w:tblGrid>
      <w:tr w:rsidR="00604A98" w:rsidRPr="00604A98" w:rsidTr="00A93304">
        <w:trPr>
          <w:trHeight w:val="157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  <w:lang w:val="en-US"/>
              </w:rPr>
            </w:pPr>
            <w:proofErr w:type="spellStart"/>
            <w:r w:rsidRPr="00604A98">
              <w:rPr>
                <w:rFonts w:eastAsia="Calibri"/>
                <w:szCs w:val="24"/>
                <w:lang w:val="en-US"/>
              </w:rPr>
              <w:t>Категория</w:t>
            </w:r>
            <w:proofErr w:type="spellEnd"/>
            <w:r w:rsidRPr="00604A98">
              <w:rPr>
                <w:rFonts w:eastAsia="Calibri"/>
                <w:spacing w:val="-4"/>
                <w:szCs w:val="24"/>
                <w:lang w:val="en-US"/>
              </w:rPr>
              <w:t xml:space="preserve"> </w:t>
            </w:r>
            <w:proofErr w:type="spellStart"/>
            <w:r w:rsidRPr="00604A98">
              <w:rPr>
                <w:rFonts w:eastAsia="Calibri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  <w:lang w:val="en-US"/>
              </w:rPr>
            </w:pPr>
            <w:proofErr w:type="spellStart"/>
            <w:r w:rsidRPr="00604A98">
              <w:rPr>
                <w:rFonts w:eastAsia="Calibri"/>
                <w:spacing w:val="-1"/>
                <w:szCs w:val="24"/>
                <w:lang w:val="en-US"/>
              </w:rPr>
              <w:t>Среднесписочная</w:t>
            </w:r>
            <w:proofErr w:type="spellEnd"/>
            <w:r w:rsidRPr="00604A98">
              <w:rPr>
                <w:rFonts w:eastAsia="Calibri"/>
                <w:spacing w:val="-67"/>
                <w:szCs w:val="24"/>
                <w:lang w:val="en-US"/>
              </w:rPr>
              <w:t xml:space="preserve"> </w:t>
            </w:r>
            <w:proofErr w:type="spellStart"/>
            <w:r w:rsidRPr="00604A98">
              <w:rPr>
                <w:rFonts w:eastAsia="Calibri"/>
                <w:szCs w:val="24"/>
                <w:lang w:val="en-US"/>
              </w:rPr>
              <w:t>численность</w:t>
            </w:r>
            <w:proofErr w:type="spellEnd"/>
          </w:p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  <w:lang w:val="en-US"/>
              </w:rPr>
            </w:pPr>
            <w:proofErr w:type="spellStart"/>
            <w:r w:rsidRPr="00604A98">
              <w:rPr>
                <w:rFonts w:eastAsia="Calibri"/>
                <w:szCs w:val="24"/>
                <w:lang w:val="en-US"/>
              </w:rPr>
              <w:t>работников</w:t>
            </w:r>
            <w:proofErr w:type="spellEnd"/>
            <w:r w:rsidRPr="00604A98"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604A98">
              <w:rPr>
                <w:rFonts w:eastAsia="Calibri"/>
                <w:szCs w:val="24"/>
                <w:lang w:val="en-US"/>
              </w:rPr>
              <w:t>чел</w:t>
            </w:r>
            <w:proofErr w:type="spellEnd"/>
            <w:r w:rsidRPr="00604A98">
              <w:rPr>
                <w:rFonts w:eastAsia="Calibri"/>
                <w:szCs w:val="24"/>
                <w:lang w:val="en-US"/>
              </w:rPr>
              <w:t>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</w:rPr>
            </w:pPr>
            <w:r w:rsidRPr="00604A98">
              <w:rPr>
                <w:rFonts w:eastAsia="Calibri"/>
                <w:szCs w:val="24"/>
              </w:rPr>
              <w:t>Фактические расходы на</w:t>
            </w:r>
            <w:r w:rsidRPr="00604A98">
              <w:rPr>
                <w:rFonts w:eastAsia="Calibri"/>
                <w:spacing w:val="1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заработную</w:t>
            </w:r>
            <w:r w:rsidRPr="00604A98">
              <w:rPr>
                <w:rFonts w:eastAsia="Calibri"/>
                <w:spacing w:val="-12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плату</w:t>
            </w:r>
            <w:r w:rsidRPr="00604A98">
              <w:rPr>
                <w:rFonts w:eastAsia="Calibri"/>
                <w:spacing w:val="-13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работников</w:t>
            </w:r>
          </w:p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</w:rPr>
            </w:pPr>
            <w:r w:rsidRPr="00604A98">
              <w:rPr>
                <w:rFonts w:eastAsia="Calibri"/>
                <w:szCs w:val="24"/>
              </w:rPr>
              <w:t>за</w:t>
            </w:r>
            <w:r w:rsidRPr="00604A98">
              <w:rPr>
                <w:rFonts w:eastAsia="Calibri"/>
                <w:spacing w:val="-8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отчетный</w:t>
            </w:r>
            <w:r w:rsidRPr="00604A98">
              <w:rPr>
                <w:rFonts w:eastAsia="Calibri"/>
                <w:spacing w:val="-5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период,</w:t>
            </w:r>
            <w:r w:rsidRPr="00604A98">
              <w:rPr>
                <w:rFonts w:eastAsia="Calibri"/>
                <w:spacing w:val="-67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тыс.</w:t>
            </w:r>
            <w:r w:rsidRPr="00604A98">
              <w:rPr>
                <w:rFonts w:eastAsia="Calibri"/>
                <w:spacing w:val="-2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рублей</w:t>
            </w:r>
          </w:p>
        </w:tc>
      </w:tr>
      <w:tr w:rsidR="00604A98" w:rsidRPr="00604A98" w:rsidTr="00A93304">
        <w:trPr>
          <w:trHeight w:val="1058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</w:rPr>
            </w:pPr>
            <w:r w:rsidRPr="00604A98">
              <w:rPr>
                <w:rFonts w:eastAsia="Calibri"/>
                <w:szCs w:val="24"/>
              </w:rPr>
              <w:t>1. Работники</w:t>
            </w:r>
            <w:r w:rsidRPr="00604A98">
              <w:rPr>
                <w:rFonts w:eastAsia="Calibri"/>
                <w:spacing w:val="1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органа</w:t>
            </w:r>
            <w:r w:rsidRPr="00604A98">
              <w:rPr>
                <w:rFonts w:eastAsia="Calibri"/>
                <w:spacing w:val="1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местного</w:t>
            </w:r>
            <w:r w:rsidRPr="00604A98">
              <w:rPr>
                <w:rFonts w:eastAsia="Calibri"/>
                <w:spacing w:val="1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самоуправления</w:t>
            </w:r>
            <w:r w:rsidRPr="00604A98">
              <w:rPr>
                <w:rFonts w:eastAsia="Calibri"/>
                <w:spacing w:val="1"/>
                <w:szCs w:val="24"/>
              </w:rPr>
              <w:t xml:space="preserve"> </w:t>
            </w:r>
            <w:r w:rsidRPr="00604A98">
              <w:rPr>
                <w:rFonts w:eastAsia="Calibri"/>
                <w:spacing w:val="20"/>
                <w:szCs w:val="24"/>
              </w:rPr>
              <w:t>администрации Чернавского сельского</w:t>
            </w:r>
            <w:r w:rsidRPr="00604A98">
              <w:rPr>
                <w:rFonts w:eastAsia="Calibri"/>
                <w:spacing w:val="49"/>
                <w:szCs w:val="24"/>
              </w:rPr>
              <w:t xml:space="preserve"> </w:t>
            </w:r>
            <w:r w:rsidRPr="00604A98">
              <w:rPr>
                <w:rFonts w:eastAsia="Calibri"/>
                <w:spacing w:val="20"/>
                <w:szCs w:val="24"/>
              </w:rPr>
              <w:t>поселения</w:t>
            </w:r>
            <w:r w:rsidRPr="00604A98">
              <w:rPr>
                <w:rFonts w:eastAsia="Calibri"/>
                <w:spacing w:val="-67"/>
                <w:szCs w:val="24"/>
              </w:rPr>
              <w:t xml:space="preserve"> </w:t>
            </w:r>
            <w:r w:rsidRPr="00604A98">
              <w:rPr>
                <w:rFonts w:eastAsia="Calibri"/>
                <w:szCs w:val="24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</w:rPr>
            </w:pPr>
          </w:p>
        </w:tc>
      </w:tr>
      <w:tr w:rsidR="00604A98" w:rsidRPr="00604A98" w:rsidTr="00A93304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  <w:lang w:val="en-US"/>
              </w:rPr>
            </w:pPr>
            <w:r w:rsidRPr="00604A98">
              <w:rPr>
                <w:rFonts w:eastAsia="Calibri"/>
                <w:szCs w:val="24"/>
                <w:lang w:val="en-US"/>
              </w:rPr>
              <w:t>1.1.</w:t>
            </w:r>
            <w:r w:rsidRPr="00604A98">
              <w:rPr>
                <w:rFonts w:eastAsia="Calibri"/>
                <w:spacing w:val="-7"/>
                <w:szCs w:val="24"/>
                <w:lang w:val="en-US"/>
              </w:rPr>
              <w:t xml:space="preserve"> </w:t>
            </w:r>
            <w:proofErr w:type="spellStart"/>
            <w:r w:rsidRPr="00604A98">
              <w:rPr>
                <w:rFonts w:eastAsia="Calibri"/>
                <w:szCs w:val="24"/>
                <w:lang w:val="en-US"/>
              </w:rPr>
              <w:t>Муниципальные</w:t>
            </w:r>
            <w:proofErr w:type="spellEnd"/>
            <w:r w:rsidRPr="00604A98">
              <w:rPr>
                <w:rFonts w:eastAsia="Calibri"/>
                <w:spacing w:val="-6"/>
                <w:szCs w:val="24"/>
                <w:lang w:val="en-US"/>
              </w:rPr>
              <w:t xml:space="preserve"> </w:t>
            </w:r>
            <w:proofErr w:type="spellStart"/>
            <w:r w:rsidRPr="00604A98">
              <w:rPr>
                <w:rFonts w:eastAsia="Calibri"/>
                <w:szCs w:val="24"/>
                <w:lang w:val="en-US"/>
              </w:rPr>
              <w:t>служащие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  <w:lang w:val="en-US"/>
              </w:rPr>
            </w:pPr>
          </w:p>
        </w:tc>
      </w:tr>
      <w:tr w:rsidR="00604A98" w:rsidRPr="00604A98" w:rsidTr="00A93304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  <w:lang w:val="en-US"/>
              </w:rPr>
            </w:pPr>
            <w:r w:rsidRPr="00604A98">
              <w:rPr>
                <w:rFonts w:eastAsia="Calibri"/>
                <w:szCs w:val="24"/>
                <w:lang w:val="en-US"/>
              </w:rPr>
              <w:t>1.2.</w:t>
            </w:r>
            <w:r w:rsidRPr="00604A98">
              <w:rPr>
                <w:rFonts w:eastAsia="Calibri"/>
                <w:spacing w:val="-7"/>
                <w:szCs w:val="24"/>
                <w:lang w:val="en-US"/>
              </w:rPr>
              <w:t xml:space="preserve"> </w:t>
            </w:r>
            <w:proofErr w:type="spellStart"/>
            <w:r w:rsidRPr="00604A98">
              <w:rPr>
                <w:rFonts w:eastAsia="Calibri"/>
                <w:szCs w:val="24"/>
                <w:lang w:val="en-US"/>
              </w:rPr>
              <w:t>Техническийи</w:t>
            </w:r>
            <w:proofErr w:type="spellEnd"/>
            <w:r w:rsidRPr="00604A98">
              <w:rPr>
                <w:rFonts w:eastAsia="Calibri"/>
                <w:spacing w:val="-7"/>
                <w:szCs w:val="24"/>
                <w:lang w:val="en-US"/>
              </w:rPr>
              <w:t xml:space="preserve"> </w:t>
            </w:r>
            <w:proofErr w:type="spellStart"/>
            <w:r w:rsidRPr="00604A98">
              <w:rPr>
                <w:rFonts w:eastAsia="Calibri"/>
                <w:szCs w:val="24"/>
                <w:lang w:val="en-US"/>
              </w:rPr>
              <w:t>обслуживающий</w:t>
            </w:r>
            <w:proofErr w:type="spellEnd"/>
            <w:r w:rsidRPr="00604A98">
              <w:rPr>
                <w:rFonts w:eastAsia="Calibri"/>
                <w:spacing w:val="-7"/>
                <w:szCs w:val="24"/>
                <w:lang w:val="en-US"/>
              </w:rPr>
              <w:t xml:space="preserve"> </w:t>
            </w:r>
            <w:proofErr w:type="spellStart"/>
            <w:r w:rsidRPr="00604A98">
              <w:rPr>
                <w:rFonts w:eastAsia="Calibri"/>
                <w:szCs w:val="24"/>
                <w:lang w:val="en-US"/>
              </w:rPr>
              <w:t>персонал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8" w:rsidRPr="00604A98" w:rsidRDefault="00604A98" w:rsidP="00A93304">
            <w:pPr>
              <w:pStyle w:val="TableParagraph"/>
              <w:ind w:firstLine="0"/>
              <w:rPr>
                <w:rFonts w:eastAsia="Calibri"/>
                <w:szCs w:val="24"/>
                <w:lang w:val="en-US"/>
              </w:rPr>
            </w:pPr>
          </w:p>
        </w:tc>
      </w:tr>
    </w:tbl>
    <w:p w:rsidR="00604A98" w:rsidRPr="00604A98" w:rsidRDefault="00604A98" w:rsidP="00604A98">
      <w:pPr>
        <w:pStyle w:val="a3"/>
        <w:spacing w:after="0"/>
        <w:ind w:firstLine="709"/>
      </w:pPr>
    </w:p>
    <w:p w:rsidR="00604A98" w:rsidRPr="00604A98" w:rsidRDefault="00604A98" w:rsidP="00604A98">
      <w:pPr>
        <w:tabs>
          <w:tab w:val="left" w:pos="467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26"/>
      </w:tblGrid>
      <w:tr w:rsidR="00604A98" w:rsidRPr="00604A98" w:rsidTr="00604A98">
        <w:tc>
          <w:tcPr>
            <w:tcW w:w="3226" w:type="dxa"/>
          </w:tcPr>
          <w:p w:rsidR="00604A98" w:rsidRPr="00604A98" w:rsidRDefault="00604A98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4A98" w:rsidRPr="00604A98" w:rsidRDefault="00604A98">
            <w:pPr>
              <w:suppressAutoHyphens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4A98" w:rsidRPr="00604A98" w:rsidRDefault="00604A98" w:rsidP="00604A98">
      <w:pPr>
        <w:rPr>
          <w:rFonts w:ascii="Times New Roman" w:hAnsi="Times New Roman" w:cs="Times New Roman"/>
          <w:sz w:val="24"/>
          <w:szCs w:val="24"/>
        </w:rPr>
        <w:sectPr w:rsidR="00604A98" w:rsidRPr="00604A98">
          <w:pgSz w:w="11906" w:h="16838"/>
          <w:pgMar w:top="2268" w:right="567" w:bottom="567" w:left="1701" w:header="284" w:footer="709" w:gutter="0"/>
          <w:cols w:space="720"/>
        </w:sectPr>
      </w:pPr>
    </w:p>
    <w:p w:rsidR="00604A98" w:rsidRPr="00604A98" w:rsidRDefault="00604A98" w:rsidP="00604A98">
      <w:pPr>
        <w:pStyle w:val="a3"/>
        <w:spacing w:after="0"/>
        <w:ind w:left="6804"/>
      </w:pPr>
    </w:p>
    <w:sectPr w:rsidR="00604A98" w:rsidRPr="00604A98" w:rsidSect="00F8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604A98"/>
    <w:rsid w:val="00604A98"/>
    <w:rsid w:val="00932434"/>
    <w:rsid w:val="00F8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04A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604A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604A9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1">
    <w:name w:val="Заголовок 11"/>
    <w:basedOn w:val="a"/>
    <w:uiPriority w:val="1"/>
    <w:qFormat/>
    <w:rsid w:val="00604A98"/>
    <w:pPr>
      <w:widowControl w:val="0"/>
      <w:autoSpaceDE w:val="0"/>
      <w:autoSpaceDN w:val="0"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04A9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Title">
    <w:name w:val="Title!Название НПА"/>
    <w:basedOn w:val="a"/>
    <w:rsid w:val="00604A9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675</Words>
  <Characters>3851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2023-07-05T11:32:00Z</cp:lastPrinted>
  <dcterms:created xsi:type="dcterms:W3CDTF">2023-07-05T11:14:00Z</dcterms:created>
  <dcterms:modified xsi:type="dcterms:W3CDTF">2023-07-05T11:33:00Z</dcterms:modified>
</cp:coreProperties>
</file>