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7B" w:rsidRDefault="007B257B" w:rsidP="007B2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B257B" w:rsidRDefault="007B257B" w:rsidP="007B2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ЧЕРНАВСКОГО  СЕЛЬСКОГО  ПОСЕЛЕНИЯ</w:t>
      </w: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257B" w:rsidRDefault="007B257B" w:rsidP="007B2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57B" w:rsidRDefault="00841DD7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05.02. 2018</w:t>
      </w:r>
      <w:r w:rsidR="007B257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№</w:t>
      </w:r>
      <w:r w:rsidR="003C5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7B257B" w:rsidRDefault="003C5B9C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B25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7B257B">
        <w:rPr>
          <w:rFonts w:ascii="Times New Roman" w:hAnsi="Times New Roman" w:cs="Times New Roman"/>
          <w:sz w:val="24"/>
          <w:szCs w:val="24"/>
        </w:rPr>
        <w:t>ернавка</w:t>
      </w:r>
      <w:proofErr w:type="spellEnd"/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7B257B" w:rsidRDefault="007B257B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7B" w:rsidRDefault="003C5B9C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Чернавском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</w:t>
      </w:r>
      <w:r w:rsidR="00841D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1DD7">
        <w:rPr>
          <w:rFonts w:ascii="Times New Roman" w:hAnsi="Times New Roman" w:cs="Times New Roman"/>
          <w:sz w:val="24"/>
          <w:szCs w:val="24"/>
        </w:rPr>
        <w:t xml:space="preserve">  на 2018</w:t>
      </w:r>
      <w:r w:rsidR="007B257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257B" w:rsidRDefault="007B257B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C5B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Российской Федерации от 13.04.2010 № 460, Указом Президента Российской Федерации от 01.04.2016 № 147 «О Национальном плане противодействия коррупции на 2016 – 2017 годы», руководствуясь Уставом Чернавского сельского поселения</w:t>
      </w:r>
      <w:proofErr w:type="gramEnd"/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257B" w:rsidRDefault="007B257B" w:rsidP="007B2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план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Чернавском</w:t>
      </w:r>
      <w:proofErr w:type="spellEnd"/>
      <w:r w:rsidR="003C5B9C">
        <w:rPr>
          <w:rFonts w:ascii="Times New Roman" w:hAnsi="Times New Roman" w:cs="Times New Roman"/>
          <w:sz w:val="24"/>
          <w:szCs w:val="24"/>
        </w:rPr>
        <w:t xml:space="preserve"> сельском поселении на 2018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Опубликовать настоящее постановление в официальном печатном издании Чернавского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left="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Контроль исполнения настоящего постановления оставляю за собой.</w:t>
      </w:r>
    </w:p>
    <w:p w:rsidR="007B257B" w:rsidRDefault="007B257B" w:rsidP="007B257B">
      <w:pPr>
        <w:ind w:left="300"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Чернавского сельского поселения                    </w:t>
      </w:r>
      <w:r w:rsidR="003C5B9C">
        <w:rPr>
          <w:rFonts w:ascii="Times New Roman" w:hAnsi="Times New Roman"/>
          <w:sz w:val="24"/>
          <w:szCs w:val="24"/>
        </w:rPr>
        <w:t xml:space="preserve">                  О.В.Неруцков</w:t>
      </w: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B9C" w:rsidRDefault="001D37E9" w:rsidP="001D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D37E9" w:rsidRPr="003C5B9C" w:rsidRDefault="003C5B9C" w:rsidP="001D3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1D37E9" w:rsidRPr="003C5B9C">
        <w:rPr>
          <w:rFonts w:ascii="Times New Roman" w:hAnsi="Times New Roman" w:cs="Times New Roman"/>
        </w:rPr>
        <w:t>Приложение</w:t>
      </w:r>
    </w:p>
    <w:p w:rsidR="001D37E9" w:rsidRPr="003C5B9C" w:rsidRDefault="001D37E9" w:rsidP="001D37E9">
      <w:pPr>
        <w:jc w:val="right"/>
        <w:rPr>
          <w:rFonts w:ascii="Calibri" w:eastAsia="Calibri" w:hAnsi="Calibri" w:cs="Calibri"/>
          <w:lang w:eastAsia="en-US"/>
        </w:rPr>
      </w:pPr>
      <w:r w:rsidRPr="003C5B9C">
        <w:rPr>
          <w:rFonts w:ascii="Calibri" w:eastAsia="Calibri" w:hAnsi="Calibri" w:cs="Calibri"/>
          <w:lang w:eastAsia="en-US"/>
        </w:rPr>
        <w:t xml:space="preserve">К постановлению администрации </w:t>
      </w:r>
    </w:p>
    <w:p w:rsidR="001D37E9" w:rsidRPr="003C5B9C" w:rsidRDefault="001D37E9" w:rsidP="001D37E9">
      <w:pPr>
        <w:rPr>
          <w:rFonts w:ascii="Calibri" w:eastAsia="Calibri" w:hAnsi="Calibri" w:cs="Calibri"/>
          <w:lang w:eastAsia="en-US"/>
        </w:rPr>
      </w:pPr>
      <w:r w:rsidRPr="003C5B9C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      Чернавского сельского поселения</w:t>
      </w:r>
    </w:p>
    <w:p w:rsidR="001D37E9" w:rsidRPr="003C5B9C" w:rsidRDefault="001D37E9" w:rsidP="001D37E9">
      <w:pPr>
        <w:rPr>
          <w:rFonts w:ascii="Calibri" w:eastAsia="Calibri" w:hAnsi="Calibri" w:cs="Calibri"/>
          <w:lang w:eastAsia="en-US"/>
        </w:rPr>
      </w:pPr>
      <w:r w:rsidRPr="003C5B9C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</w:t>
      </w:r>
      <w:r w:rsidR="00841DD7">
        <w:rPr>
          <w:rFonts w:ascii="Calibri" w:eastAsia="Calibri" w:hAnsi="Calibri" w:cs="Calibri"/>
          <w:lang w:eastAsia="en-US"/>
        </w:rPr>
        <w:t xml:space="preserve">                           от 05.02.2018 № 15</w:t>
      </w:r>
    </w:p>
    <w:p w:rsidR="001D37E9" w:rsidRPr="001D37E9" w:rsidRDefault="001D37E9" w:rsidP="001D37E9"/>
    <w:p w:rsidR="001D37E9" w:rsidRPr="001D37E9" w:rsidRDefault="001D37E9" w:rsidP="001D37E9">
      <w:pPr>
        <w:pStyle w:val="ConsPlusNormal"/>
        <w:jc w:val="center"/>
        <w:rPr>
          <w:rFonts w:ascii="Times New Roman" w:hAnsi="Times New Roman" w:cs="Times New Roman"/>
        </w:rPr>
      </w:pPr>
    </w:p>
    <w:p w:rsidR="001D37E9" w:rsidRPr="001D37E9" w:rsidRDefault="001D37E9" w:rsidP="001D37E9">
      <w:pPr>
        <w:pStyle w:val="ConsPlusNormal"/>
        <w:jc w:val="center"/>
        <w:rPr>
          <w:rFonts w:ascii="Times New Roman" w:hAnsi="Times New Roman" w:cs="Times New Roman"/>
        </w:rPr>
      </w:pPr>
    </w:p>
    <w:p w:rsidR="001D37E9" w:rsidRPr="001D37E9" w:rsidRDefault="001D37E9" w:rsidP="001D37E9">
      <w:pPr>
        <w:pStyle w:val="ConsPlusNormal"/>
        <w:jc w:val="center"/>
        <w:rPr>
          <w:rFonts w:ascii="Times New Roman" w:hAnsi="Times New Roman" w:cs="Times New Roman"/>
        </w:rPr>
      </w:pPr>
    </w:p>
    <w:p w:rsidR="001D37E9" w:rsidRPr="00447F5D" w:rsidRDefault="001D37E9" w:rsidP="001D37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7F5D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1D37E9" w:rsidRPr="00447F5D" w:rsidRDefault="001D37E9" w:rsidP="001D37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47F5D">
        <w:rPr>
          <w:rFonts w:ascii="Times New Roman" w:hAnsi="Times New Roman" w:cs="Times New Roman"/>
          <w:b/>
          <w:sz w:val="22"/>
          <w:szCs w:val="22"/>
        </w:rPr>
        <w:t xml:space="preserve">мероприятий по противодействию  коррупции в </w:t>
      </w:r>
      <w:proofErr w:type="spellStart"/>
      <w:r w:rsidRPr="00447F5D">
        <w:rPr>
          <w:rFonts w:ascii="Times New Roman" w:hAnsi="Times New Roman" w:cs="Times New Roman"/>
          <w:b/>
          <w:sz w:val="22"/>
          <w:szCs w:val="22"/>
        </w:rPr>
        <w:t>Черна</w:t>
      </w:r>
      <w:r w:rsidR="00841DD7">
        <w:rPr>
          <w:rFonts w:ascii="Times New Roman" w:hAnsi="Times New Roman" w:cs="Times New Roman"/>
          <w:b/>
          <w:sz w:val="22"/>
          <w:szCs w:val="22"/>
        </w:rPr>
        <w:t>вском</w:t>
      </w:r>
      <w:proofErr w:type="spellEnd"/>
      <w:r w:rsidR="00841DD7">
        <w:rPr>
          <w:rFonts w:ascii="Times New Roman" w:hAnsi="Times New Roman" w:cs="Times New Roman"/>
          <w:b/>
          <w:sz w:val="22"/>
          <w:szCs w:val="22"/>
        </w:rPr>
        <w:t xml:space="preserve"> сельском поселении на 2018</w:t>
      </w:r>
      <w:r w:rsidRPr="00447F5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1D37E9" w:rsidRPr="00447F5D" w:rsidRDefault="001D37E9" w:rsidP="001D37E9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3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3929"/>
        <w:gridCol w:w="1255"/>
        <w:gridCol w:w="1672"/>
        <w:gridCol w:w="2132"/>
      </w:tblGrid>
      <w:tr w:rsidR="001D37E9" w:rsidRPr="00447F5D" w:rsidTr="001D37E9">
        <w:trPr>
          <w:trHeight w:val="32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1D37E9" w:rsidRPr="00447F5D" w:rsidTr="001D37E9">
        <w:trPr>
          <w:trHeight w:val="48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Выявление и систематизация причин и условий проявления коррупции в деятельности органов местного самоуправления Чернавского сельского поселения, мониторинг коррупционных рисков и их устранение</w:t>
            </w:r>
          </w:p>
        </w:tc>
      </w:tr>
      <w:tr w:rsidR="001D37E9" w:rsidRPr="00447F5D" w:rsidTr="001D37E9">
        <w:trPr>
          <w:trHeight w:val="10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</w:t>
            </w:r>
            <w:r w:rsidR="00841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 на соответствующий период, планом   Чернавского  сельского поселения  по противодействию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1D37E9" w:rsidRPr="00447F5D" w:rsidTr="001D37E9">
        <w:trPr>
          <w:trHeight w:val="1538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Совершенствование организационных основ антикоррупционной экспертизы нормативных правовых актов и проектов нормативных правовых актов Чернавского сельского поселения и повышение ее результативности. Разработка рекомендаций и проектов нормативн</w:t>
            </w:r>
            <w:proofErr w:type="gram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правовых актов, направленных на противодействие коррупции в органах местного самоуправления Чернавского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Ведущий специалист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установленного порядка проведения антикоррупционной экспертизы нормативных правовых актов и проектов нормативных правовых актов, снижение количества проектов нормативных правовых актов, содержащих </w:t>
            </w:r>
            <w:proofErr w:type="spell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коррупциогенные</w:t>
            </w:r>
            <w:proofErr w:type="spell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факторы</w:t>
            </w:r>
          </w:p>
        </w:tc>
      </w:tr>
      <w:tr w:rsidR="001D37E9" w:rsidRPr="00447F5D" w:rsidTr="001D37E9">
        <w:trPr>
          <w:trHeight w:val="68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.3.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   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1D37E9" w:rsidRPr="00447F5D" w:rsidTr="001D37E9">
        <w:trPr>
          <w:trHeight w:val="69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 взаимодействия с правоохранительными органами и иными государственными органами по вопросам организации противодействия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Содействие работе правоохранительных органов по выявлению коррупционных правонарушений</w:t>
            </w:r>
          </w:p>
        </w:tc>
      </w:tr>
      <w:tr w:rsidR="001D37E9" w:rsidRPr="00447F5D" w:rsidTr="001D37E9">
        <w:trPr>
          <w:trHeight w:val="111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работы по рассмотрению обращений граждан на действия (бездействие) должностных  лиц органов местного самоуправления Чернавского сельского поселения в рамках общественного </w:t>
            </w:r>
            <w:proofErr w:type="gram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законодательства по противодействию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при проведении служебных проверок по фактам обращений граждан</w:t>
            </w:r>
          </w:p>
        </w:tc>
      </w:tr>
      <w:tr w:rsidR="001D37E9" w:rsidRPr="00447F5D" w:rsidTr="001D37E9">
        <w:trPr>
          <w:trHeight w:val="689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.6.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Рассмотрение обращений граждан и организаций по фактам проявления коррупции в органах местного самоуправления Чернавского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по противодействию коррупции, проведение служебных проверок по фактам коррупции</w:t>
            </w:r>
          </w:p>
        </w:tc>
      </w:tr>
      <w:tr w:rsidR="001D37E9" w:rsidRPr="00447F5D" w:rsidTr="001D37E9">
        <w:trPr>
          <w:trHeight w:val="828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работы по предупреждению коррупции в организациях, созданных для выполнения задач, поставленных перед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.8.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Распространение буклетов, брошюр антикоррупционной направленности в местах массового скопления граждан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Ведущий специалист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48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взаимодействия органов местного самоуправления с населением в целях обеспечения доступности информации о деятельности органов местного самоуправления в сфере</w:t>
            </w:r>
          </w:p>
          <w:p w:rsidR="001D37E9" w:rsidRPr="00447F5D" w:rsidRDefault="001D37E9" w:rsidP="001D37E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противодействия коррупции</w:t>
            </w:r>
          </w:p>
        </w:tc>
      </w:tr>
      <w:tr w:rsidR="001D37E9" w:rsidRPr="00447F5D" w:rsidTr="001D37E9">
        <w:trPr>
          <w:trHeight w:val="68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встреч с населением  Чернавского сельского поселения  (День открытого письма)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Оперативное решение вопросов и проблем жителей поселения,  повышение доверия населения к органам местного самоуправления</w:t>
            </w:r>
          </w:p>
        </w:tc>
      </w:tr>
      <w:tr w:rsidR="001D37E9" w:rsidRPr="00447F5D" w:rsidTr="001D37E9">
        <w:trPr>
          <w:trHeight w:val="974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Организация эффективного взаимодействия с общественными организациями, средствами массовой информации по вопросам борьбы с коррупцией, оказание содействия в широком освещении мер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при решении вопросов, связанных с профилактикой коррупционных и иных правонарушений, всестороннее содействие СМИ в освещении антикоррупционных мероприятий в поселении</w:t>
            </w:r>
          </w:p>
        </w:tc>
      </w:tr>
      <w:tr w:rsidR="001D37E9" w:rsidRPr="00447F5D" w:rsidTr="001D37E9">
        <w:trPr>
          <w:trHeight w:val="8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.3.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Интернет-сайте Чернавского сельского поселения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информации  об антикоррупционной деятельности, создание и ведение специализированного раздела о противодействии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сельского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Установление обратной связи с получателями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</w:t>
            </w:r>
          </w:p>
        </w:tc>
      </w:tr>
      <w:tr w:rsidR="001D37E9" w:rsidRPr="00447F5D" w:rsidTr="001D37E9">
        <w:trPr>
          <w:trHeight w:val="92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Оптимизация предоставления муниципальных услуг путем внедрения в деятельность администрации административных регламентов предоставления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уровня оказания муниципальных услуг населению</w:t>
            </w:r>
          </w:p>
        </w:tc>
      </w:tr>
      <w:tr w:rsidR="001D37E9" w:rsidRPr="00447F5D" w:rsidTr="001D37E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 w:rsidR="00447F5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1D37E9" w:rsidRPr="00447F5D" w:rsidTr="001D37E9">
        <w:trPr>
          <w:trHeight w:val="3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  службы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68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68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71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Ведущий специалист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679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.5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работы по формированию  у служащих и работников  отрицательного отношения к коррупции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.6.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стимулирования добросовестного (честного и эффективного) исполнения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обязанностей муниципального служащего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мер, по предотвращению и (или) урегулированию конфликта интересов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условий для сообщения гражданами информации о злоупотреблениях должностным положением муниципальных служащих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работы  «телефона доверия», позволяющего гражданам сообщать об известных им фактах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Ведущий специалист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447F5D" w:rsidP="001D37E9">
            <w:pPr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Противодействие коррупции в сферах, где наиболее высоки коррупционные риски (земельные и имущественные отношения, поддержка субъектов малого и среднего предпринимательства, жилищно-коммунальное хозяйство, образование, предоставление гражданам жилых помещений)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СМИ и на официальном с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айте администрации Чернавского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поселения:</w:t>
            </w:r>
          </w:p>
          <w:p w:rsidR="001D37E9" w:rsidRPr="00447F5D" w:rsidRDefault="001D37E9" w:rsidP="001D37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- о  заключении договоров аренды муниципального недвижимого имущества, земельных участков;</w:t>
            </w:r>
          </w:p>
          <w:p w:rsidR="001D37E9" w:rsidRPr="00447F5D" w:rsidRDefault="001D37E9" w:rsidP="001D37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- о результатах приватизации муниципального имущества;</w:t>
            </w:r>
          </w:p>
          <w:p w:rsidR="001D37E9" w:rsidRPr="00447F5D" w:rsidRDefault="001D37E9" w:rsidP="001D37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- о предстоящих торгах по продаже, предоставлению в аренду муниципального имущества и результатах проведенных торгов.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    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контроля, выявление и пресечение коррупционных правонарушений при осуществлении реконструкции, капитального ремонта, ремонта автомобильных дорог местного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начения в границах Чернавского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83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контроля, выявление и пресечение коррупционных правонарушений при предоставлении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Регламентация использования муниципального имущества, ресурсов, передачи прав на использование такого имущества и его отчуждение в целях исключения </w:t>
            </w:r>
            <w:proofErr w:type="spellStart"/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коррупциогенных</w:t>
            </w:r>
            <w:proofErr w:type="spellEnd"/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факторов при принятии решений по его использованию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</w:tbl>
    <w:p w:rsidR="001D37E9" w:rsidRPr="00447F5D" w:rsidRDefault="001D37E9" w:rsidP="001D37E9">
      <w:pPr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9359FE" w:rsidRPr="00447F5D" w:rsidRDefault="009359FE" w:rsidP="001D37E9">
      <w:pPr>
        <w:jc w:val="left"/>
        <w:rPr>
          <w:sz w:val="22"/>
          <w:szCs w:val="22"/>
        </w:rPr>
      </w:pPr>
    </w:p>
    <w:sectPr w:rsidR="009359FE" w:rsidRPr="0044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10"/>
    <w:rsid w:val="001D37E9"/>
    <w:rsid w:val="003C5B9C"/>
    <w:rsid w:val="00447F5D"/>
    <w:rsid w:val="007B257B"/>
    <w:rsid w:val="00841DD7"/>
    <w:rsid w:val="009359FE"/>
    <w:rsid w:val="00B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25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25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2018-02-13T13:00:00Z</cp:lastPrinted>
  <dcterms:created xsi:type="dcterms:W3CDTF">2017-01-20T13:01:00Z</dcterms:created>
  <dcterms:modified xsi:type="dcterms:W3CDTF">2018-02-13T13:02:00Z</dcterms:modified>
</cp:coreProperties>
</file>